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0A2" w:rsidRPr="007301EF" w:rsidRDefault="00ED50A2" w:rsidP="00ED50A2">
      <w:pPr>
        <w:rPr>
          <w:rFonts w:ascii="Times New Roman" w:hAnsi="Times New Roman" w:cs="Times New Roman"/>
          <w:b/>
          <w:sz w:val="24"/>
          <w:szCs w:val="24"/>
        </w:rPr>
      </w:pPr>
      <w:r w:rsidRPr="007301EF">
        <w:rPr>
          <w:rFonts w:ascii="Times New Roman" w:hAnsi="Times New Roman" w:cs="Times New Roman"/>
          <w:b/>
          <w:sz w:val="24"/>
          <w:szCs w:val="24"/>
        </w:rPr>
        <w:t>FOR IMMEDIATE RELEASE</w:t>
      </w:r>
    </w:p>
    <w:p w:rsidR="00ED50A2" w:rsidRPr="007301EF" w:rsidRDefault="00ED50A2" w:rsidP="00ED50A2">
      <w:pPr>
        <w:rPr>
          <w:rFonts w:ascii="Times New Roman" w:hAnsi="Times New Roman" w:cs="Times New Roman"/>
          <w:sz w:val="24"/>
          <w:szCs w:val="24"/>
        </w:rPr>
      </w:pPr>
      <w:r w:rsidRPr="007301EF">
        <w:rPr>
          <w:rFonts w:ascii="Times New Roman" w:hAnsi="Times New Roman" w:cs="Times New Roman"/>
          <w:sz w:val="24"/>
          <w:szCs w:val="24"/>
        </w:rPr>
        <w:t xml:space="preserve">Contact: </w:t>
      </w:r>
      <w:r w:rsidRPr="007301E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Ariel Pontius</w:t>
      </w:r>
      <w:r w:rsidRPr="007301EF">
        <w:rPr>
          <w:rFonts w:ascii="Times New Roman" w:hAnsi="Times New Roman" w:cs="Times New Roman"/>
          <w:sz w:val="24"/>
          <w:szCs w:val="24"/>
        </w:rPr>
        <w:br/>
        <w:t xml:space="preserve">Communications and </w:t>
      </w:r>
      <w:r>
        <w:rPr>
          <w:rFonts w:ascii="Times New Roman" w:hAnsi="Times New Roman" w:cs="Times New Roman"/>
          <w:sz w:val="24"/>
          <w:szCs w:val="24"/>
        </w:rPr>
        <w:t>Marketing Specialist</w:t>
      </w:r>
      <w:r>
        <w:rPr>
          <w:rFonts w:ascii="Times New Roman" w:hAnsi="Times New Roman" w:cs="Times New Roman"/>
          <w:sz w:val="24"/>
          <w:szCs w:val="24"/>
        </w:rPr>
        <w:br/>
        <w:t>Highfields</w:t>
      </w:r>
      <w:r>
        <w:rPr>
          <w:rFonts w:ascii="Times New Roman" w:hAnsi="Times New Roman" w:cs="Times New Roman"/>
          <w:sz w:val="24"/>
          <w:szCs w:val="24"/>
        </w:rPr>
        <w:br/>
        <w:t>517-230-7505</w:t>
      </w:r>
      <w:r w:rsidRPr="007301EF">
        <w:rPr>
          <w:rFonts w:ascii="Times New Roman" w:hAnsi="Times New Roman" w:cs="Times New Roman"/>
          <w:sz w:val="24"/>
          <w:szCs w:val="24"/>
        </w:rPr>
        <w:t xml:space="preserve"> (cell) </w:t>
      </w:r>
      <w:r w:rsidRPr="007301E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apontius</w:t>
      </w:r>
      <w:r w:rsidRPr="007301EF">
        <w:rPr>
          <w:rFonts w:ascii="Times New Roman" w:hAnsi="Times New Roman" w:cs="Times New Roman"/>
          <w:sz w:val="24"/>
          <w:szCs w:val="24"/>
        </w:rPr>
        <w:t>@highfields.org</w:t>
      </w:r>
      <w:r w:rsidRPr="007301EF">
        <w:rPr>
          <w:rFonts w:ascii="Times New Roman" w:hAnsi="Times New Roman" w:cs="Times New Roman"/>
          <w:sz w:val="24"/>
          <w:szCs w:val="24"/>
        </w:rPr>
        <w:br/>
        <w:t>www.highfields.org</w:t>
      </w:r>
    </w:p>
    <w:p w:rsidR="00ED50A2" w:rsidRPr="007301EF" w:rsidRDefault="00ED50A2" w:rsidP="00ED50A2">
      <w:pPr>
        <w:rPr>
          <w:rFonts w:ascii="Times New Roman" w:hAnsi="Times New Roman" w:cs="Times New Roman"/>
          <w:sz w:val="24"/>
          <w:szCs w:val="24"/>
        </w:rPr>
      </w:pPr>
    </w:p>
    <w:p w:rsidR="00ED50A2" w:rsidRPr="007301EF" w:rsidRDefault="00ED50A2" w:rsidP="00ED50A2">
      <w:pPr>
        <w:rPr>
          <w:rFonts w:ascii="Times New Roman" w:hAnsi="Times New Roman" w:cs="Times New Roman"/>
          <w:sz w:val="24"/>
          <w:szCs w:val="24"/>
          <w:u w:val="single"/>
        </w:rPr>
      </w:pPr>
      <w:r w:rsidRPr="007301EF">
        <w:rPr>
          <w:rFonts w:ascii="Times New Roman" w:hAnsi="Times New Roman" w:cs="Times New Roman"/>
          <w:sz w:val="24"/>
          <w:szCs w:val="24"/>
          <w:u w:val="single"/>
        </w:rPr>
        <w:t xml:space="preserve">Over </w:t>
      </w:r>
      <w:r>
        <w:rPr>
          <w:rFonts w:ascii="Times New Roman" w:hAnsi="Times New Roman" w:cs="Times New Roman"/>
          <w:sz w:val="24"/>
          <w:szCs w:val="24"/>
          <w:u w:val="single"/>
        </w:rPr>
        <w:t>500</w:t>
      </w:r>
      <w:r w:rsidRPr="007301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Toys Donated to Families in Highfields’ Counseling Programs</w:t>
      </w:r>
    </w:p>
    <w:p w:rsidR="00ED50A2" w:rsidRPr="007301EF" w:rsidRDefault="00ED50A2" w:rsidP="00ED50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Lansing, Michigan – December 28, 2021</w:t>
      </w:r>
      <w:r>
        <w:rPr>
          <w:rFonts w:ascii="Times New Roman" w:hAnsi="Times New Roman" w:cs="Times New Roman"/>
          <w:sz w:val="24"/>
          <w:szCs w:val="24"/>
        </w:rPr>
        <w:t xml:space="preserve"> – Over 500 donations </w:t>
      </w:r>
      <w:r w:rsidRPr="007301EF">
        <w:rPr>
          <w:rFonts w:ascii="Times New Roman" w:hAnsi="Times New Roman" w:cs="Times New Roman"/>
          <w:sz w:val="24"/>
          <w:szCs w:val="24"/>
        </w:rPr>
        <w:t>of toys, books, and clothing items</w:t>
      </w:r>
      <w:r>
        <w:rPr>
          <w:rFonts w:ascii="Times New Roman" w:hAnsi="Times New Roman" w:cs="Times New Roman"/>
          <w:sz w:val="24"/>
          <w:szCs w:val="24"/>
        </w:rPr>
        <w:t xml:space="preserve"> were given to families involved in Highfields’ counseling programs as part of Highfields’ Annual Holiday Toy Drive. </w:t>
      </w:r>
    </w:p>
    <w:p w:rsidR="00ED50A2" w:rsidRPr="007301EF" w:rsidRDefault="00ED50A2" w:rsidP="00ED50A2">
      <w:pPr>
        <w:rPr>
          <w:rFonts w:ascii="Times New Roman" w:hAnsi="Times New Roman" w:cs="Times New Roman"/>
          <w:sz w:val="24"/>
          <w:szCs w:val="24"/>
        </w:rPr>
      </w:pPr>
      <w:r w:rsidRPr="007301EF">
        <w:rPr>
          <w:rFonts w:ascii="Times New Roman" w:hAnsi="Times New Roman" w:cs="Times New Roman"/>
          <w:sz w:val="24"/>
          <w:szCs w:val="24"/>
        </w:rPr>
        <w:t>Highfields’ Holiday Toy</w:t>
      </w:r>
      <w:r>
        <w:rPr>
          <w:rFonts w:ascii="Times New Roman" w:hAnsi="Times New Roman" w:cs="Times New Roman"/>
          <w:sz w:val="24"/>
          <w:szCs w:val="24"/>
        </w:rPr>
        <w:t xml:space="preserve"> Drive is sponsored by WLNS with help from </w:t>
      </w:r>
      <w:r w:rsidRPr="007301EF">
        <w:rPr>
          <w:rFonts w:ascii="Times New Roman" w:hAnsi="Times New Roman" w:cs="Times New Roman"/>
          <w:sz w:val="24"/>
          <w:szCs w:val="24"/>
        </w:rPr>
        <w:t xml:space="preserve">mid-Michigan Ford </w:t>
      </w:r>
      <w:r>
        <w:rPr>
          <w:rFonts w:ascii="Times New Roman" w:hAnsi="Times New Roman" w:cs="Times New Roman"/>
          <w:sz w:val="24"/>
          <w:szCs w:val="24"/>
        </w:rPr>
        <w:t>dealerships: Grand Ledge Ford Lincoln, Sey</w:t>
      </w:r>
      <w:r w:rsidR="00230DB0">
        <w:rPr>
          <w:rFonts w:ascii="Times New Roman" w:hAnsi="Times New Roman" w:cs="Times New Roman"/>
          <w:sz w:val="24"/>
          <w:szCs w:val="24"/>
        </w:rPr>
        <w:t>mour Ford Lincoln</w:t>
      </w:r>
      <w:r>
        <w:rPr>
          <w:rFonts w:ascii="Times New Roman" w:hAnsi="Times New Roman" w:cs="Times New Roman"/>
          <w:sz w:val="24"/>
          <w:szCs w:val="24"/>
        </w:rPr>
        <w:t>,</w:t>
      </w:r>
      <w:r w:rsidR="00230DB0">
        <w:rPr>
          <w:rFonts w:ascii="Times New Roman" w:hAnsi="Times New Roman" w:cs="Times New Roman"/>
          <w:sz w:val="24"/>
          <w:szCs w:val="24"/>
        </w:rPr>
        <w:t xml:space="preserve"> Okemos Ford,</w:t>
      </w:r>
      <w:r>
        <w:rPr>
          <w:rFonts w:ascii="Times New Roman" w:hAnsi="Times New Roman" w:cs="Times New Roman"/>
          <w:sz w:val="24"/>
          <w:szCs w:val="24"/>
        </w:rPr>
        <w:t xml:space="preserve"> Pauli Ford, Candy Ford, La Fontaine Ford, Signature Perry, Signature Ford Lincoln, and Irish Hills Ford</w:t>
      </w:r>
      <w:r w:rsidRPr="007301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50A2" w:rsidRDefault="00EC1317" w:rsidP="00ED50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DE20B2">
        <w:rPr>
          <w:rFonts w:ascii="Times New Roman" w:hAnsi="Times New Roman" w:cs="Times New Roman"/>
          <w:sz w:val="24"/>
          <w:szCs w:val="24"/>
        </w:rPr>
        <w:t xml:space="preserve">Every year </w:t>
      </w:r>
      <w:r>
        <w:rPr>
          <w:rFonts w:ascii="Times New Roman" w:hAnsi="Times New Roman" w:cs="Times New Roman"/>
          <w:sz w:val="24"/>
          <w:szCs w:val="24"/>
        </w:rPr>
        <w:t>we are</w:t>
      </w:r>
      <w:r w:rsidRPr="00DE20B2">
        <w:rPr>
          <w:rFonts w:ascii="Times New Roman" w:hAnsi="Times New Roman" w:cs="Times New Roman"/>
          <w:sz w:val="24"/>
          <w:szCs w:val="24"/>
        </w:rPr>
        <w:t xml:space="preserve"> humbled by the outpouring of support from the community and the partnership with</w:t>
      </w:r>
      <w:r>
        <w:rPr>
          <w:rFonts w:ascii="Times New Roman" w:hAnsi="Times New Roman" w:cs="Times New Roman"/>
          <w:sz w:val="24"/>
          <w:szCs w:val="24"/>
        </w:rPr>
        <w:t xml:space="preserve"> WLNS,” </w:t>
      </w:r>
      <w:bookmarkStart w:id="0" w:name="_GoBack"/>
      <w:bookmarkEnd w:id="0"/>
      <w:r w:rsidR="00ED50A2">
        <w:rPr>
          <w:rFonts w:ascii="Times New Roman" w:hAnsi="Times New Roman" w:cs="Times New Roman"/>
          <w:sz w:val="24"/>
          <w:szCs w:val="24"/>
        </w:rPr>
        <w:t>said Brian Philson, Highfields’ President and CEO</w:t>
      </w:r>
      <w:r w:rsidR="00ED50A2" w:rsidRPr="00DE20B2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ED50A2" w:rsidRPr="007301EF" w:rsidRDefault="00ED50A2" w:rsidP="00ED50A2">
      <w:pPr>
        <w:rPr>
          <w:rFonts w:ascii="Times New Roman" w:hAnsi="Times New Roman" w:cs="Times New Roman"/>
          <w:sz w:val="24"/>
          <w:szCs w:val="24"/>
        </w:rPr>
      </w:pPr>
      <w:r w:rsidRPr="007301EF">
        <w:rPr>
          <w:rFonts w:ascii="Times New Roman" w:hAnsi="Times New Roman" w:cs="Times New Roman"/>
          <w:sz w:val="24"/>
          <w:szCs w:val="24"/>
        </w:rPr>
        <w:t xml:space="preserve">Highfields’ </w:t>
      </w:r>
      <w:r>
        <w:rPr>
          <w:rFonts w:ascii="Times New Roman" w:hAnsi="Times New Roman" w:cs="Times New Roman"/>
          <w:sz w:val="24"/>
          <w:szCs w:val="24"/>
        </w:rPr>
        <w:t>counselors</w:t>
      </w:r>
      <w:r w:rsidRPr="007301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wrap and deliver toys to clients involved in </w:t>
      </w:r>
      <w:r w:rsidRPr="007301EF">
        <w:rPr>
          <w:rFonts w:ascii="Times New Roman" w:hAnsi="Times New Roman" w:cs="Times New Roman"/>
          <w:sz w:val="24"/>
          <w:szCs w:val="24"/>
        </w:rPr>
        <w:t xml:space="preserve">counseling and support programs in time for the holidays. </w:t>
      </w:r>
      <w:r>
        <w:rPr>
          <w:rFonts w:ascii="Times New Roman" w:hAnsi="Times New Roman" w:cs="Times New Roman"/>
          <w:sz w:val="24"/>
          <w:szCs w:val="24"/>
        </w:rPr>
        <w:t>Highfields serves families who struggle with issues like poverty, mental health challenges, and substance abuse.</w:t>
      </w:r>
    </w:p>
    <w:p w:rsidR="00ED50A2" w:rsidRDefault="00CE6D29" w:rsidP="00ED5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Teens served in </w:t>
      </w:r>
      <w:r w:rsidR="00ED50A2">
        <w:rPr>
          <w:rFonts w:ascii="Times New Roman" w:hAnsi="Times New Roman" w:cs="Times New Roman"/>
          <w:sz w:val="24"/>
          <w:szCs w:val="24"/>
        </w:rPr>
        <w:t>Highfields</w:t>
      </w:r>
      <w:r>
        <w:rPr>
          <w:rFonts w:ascii="Times New Roman" w:hAnsi="Times New Roman" w:cs="Times New Roman"/>
          <w:sz w:val="24"/>
          <w:szCs w:val="24"/>
        </w:rPr>
        <w:t xml:space="preserve">’ programs </w:t>
      </w:r>
      <w:r w:rsidR="00ED50A2">
        <w:rPr>
          <w:rFonts w:ascii="Times New Roman" w:hAnsi="Times New Roman" w:cs="Times New Roman"/>
          <w:sz w:val="24"/>
          <w:szCs w:val="24"/>
        </w:rPr>
        <w:t xml:space="preserve">each received a $30 gift card from </w:t>
      </w:r>
      <w:r>
        <w:rPr>
          <w:rFonts w:ascii="Times New Roman" w:hAnsi="Times New Roman" w:cs="Times New Roman"/>
          <w:sz w:val="24"/>
          <w:szCs w:val="24"/>
        </w:rPr>
        <w:t>Giving Tuesday, with donations totaling</w:t>
      </w:r>
      <w:r w:rsidR="00ED50A2">
        <w:rPr>
          <w:rFonts w:ascii="Times New Roman" w:hAnsi="Times New Roman" w:cs="Times New Roman"/>
          <w:sz w:val="24"/>
          <w:szCs w:val="24"/>
        </w:rPr>
        <w:t xml:space="preserve"> $3,000.</w:t>
      </w:r>
      <w:r>
        <w:rPr>
          <w:rFonts w:ascii="Times New Roman" w:hAnsi="Times New Roman" w:cs="Times New Roman"/>
          <w:sz w:val="24"/>
          <w:szCs w:val="24"/>
        </w:rPr>
        <w:t xml:space="preserve"> Highfields is grateful to the mid-Michigan community for supporting children and families in our programs.  </w:t>
      </w:r>
    </w:p>
    <w:p w:rsidR="00ED50A2" w:rsidRDefault="00ED50A2" w:rsidP="00ED5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0A2" w:rsidRPr="007301EF" w:rsidRDefault="00ED50A2" w:rsidP="00ED50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1EF">
        <w:rPr>
          <w:rFonts w:ascii="Times New Roman" w:hAnsi="Times New Roman" w:cs="Times New Roman"/>
          <w:sz w:val="24"/>
          <w:szCs w:val="24"/>
        </w:rPr>
        <w:t xml:space="preserve">Highfields is a nonprofit human services organization which provides home-based counseling </w:t>
      </w:r>
      <w:r>
        <w:rPr>
          <w:rFonts w:ascii="Times New Roman" w:hAnsi="Times New Roman" w:cs="Times New Roman"/>
          <w:sz w:val="24"/>
          <w:szCs w:val="24"/>
        </w:rPr>
        <w:t>for families</w:t>
      </w:r>
      <w:r w:rsidRPr="007301EF">
        <w:rPr>
          <w:rFonts w:ascii="Times New Roman" w:hAnsi="Times New Roman" w:cs="Times New Roman"/>
          <w:sz w:val="24"/>
          <w:szCs w:val="24"/>
        </w:rPr>
        <w:t>, a residential treatment facility</w:t>
      </w:r>
      <w:r>
        <w:rPr>
          <w:rFonts w:ascii="Times New Roman" w:hAnsi="Times New Roman" w:cs="Times New Roman"/>
          <w:sz w:val="24"/>
          <w:szCs w:val="24"/>
        </w:rPr>
        <w:t xml:space="preserve"> for boys ages 11-17</w:t>
      </w:r>
      <w:r w:rsidRPr="007301EF">
        <w:rPr>
          <w:rFonts w:ascii="Times New Roman" w:hAnsi="Times New Roman" w:cs="Times New Roman"/>
          <w:sz w:val="24"/>
          <w:szCs w:val="24"/>
        </w:rPr>
        <w:t xml:space="preserve"> and experiential education and support programs for chi</w:t>
      </w:r>
      <w:r>
        <w:rPr>
          <w:rFonts w:ascii="Times New Roman" w:hAnsi="Times New Roman" w:cs="Times New Roman"/>
          <w:sz w:val="24"/>
          <w:szCs w:val="24"/>
        </w:rPr>
        <w:t>ldren, youth, and families in 13</w:t>
      </w:r>
      <w:r w:rsidRPr="007301EF">
        <w:rPr>
          <w:rFonts w:ascii="Times New Roman" w:hAnsi="Times New Roman" w:cs="Times New Roman"/>
          <w:sz w:val="24"/>
          <w:szCs w:val="24"/>
        </w:rPr>
        <w:t xml:space="preserve"> mid-Michigan counties. For more information, please visit www.highfields.org.</w:t>
      </w:r>
    </w:p>
    <w:p w:rsidR="00ED50A2" w:rsidRPr="007301EF" w:rsidRDefault="00ED50A2" w:rsidP="00ED5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0A2" w:rsidRPr="007301EF" w:rsidRDefault="00ED50A2" w:rsidP="00ED50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01EF">
        <w:rPr>
          <w:rFonts w:ascii="Times New Roman" w:hAnsi="Times New Roman" w:cs="Times New Roman"/>
          <w:sz w:val="24"/>
          <w:szCs w:val="24"/>
        </w:rPr>
        <w:t>###</w:t>
      </w:r>
    </w:p>
    <w:p w:rsidR="00ED50A2" w:rsidRPr="007301EF" w:rsidRDefault="00ED50A2" w:rsidP="00ED50A2">
      <w:pPr>
        <w:rPr>
          <w:sz w:val="24"/>
          <w:szCs w:val="24"/>
        </w:rPr>
      </w:pPr>
    </w:p>
    <w:p w:rsidR="00FF4E42" w:rsidRDefault="00EC1317"/>
    <w:sectPr w:rsidR="00FF4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A2"/>
    <w:rsid w:val="000A4C63"/>
    <w:rsid w:val="00230DB0"/>
    <w:rsid w:val="00633549"/>
    <w:rsid w:val="00CE6D29"/>
    <w:rsid w:val="00E419A9"/>
    <w:rsid w:val="00EC1317"/>
    <w:rsid w:val="00ED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Arielle Pontius</dc:creator>
  <cp:lastModifiedBy>Arielle Pontius</cp:lastModifiedBy>
  <cp:revision>4</cp:revision>
  <dcterms:created xsi:type="dcterms:W3CDTF">2021-12-28T18:55:00Z</dcterms:created>
  <dcterms:modified xsi:type="dcterms:W3CDTF">2022-01-04T20:54:00Z</dcterms:modified>
</cp:coreProperties>
</file>