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E7" w:rsidRPr="003C6DFB" w:rsidRDefault="00AD1CE7" w:rsidP="00AD1CE7">
      <w:pPr>
        <w:spacing w:line="240" w:lineRule="auto"/>
        <w:rPr>
          <w:rFonts w:cstheme="minorHAnsi"/>
          <w:sz w:val="24"/>
          <w:szCs w:val="24"/>
        </w:rPr>
      </w:pPr>
      <w:r w:rsidRPr="003C6DFB">
        <w:rPr>
          <w:rFonts w:cstheme="minorHAnsi"/>
          <w:b/>
          <w:sz w:val="24"/>
          <w:szCs w:val="24"/>
        </w:rPr>
        <w:t>FOR IMMEDIATE RELEASE</w:t>
      </w:r>
      <w:r w:rsidRPr="003C6DFB">
        <w:rPr>
          <w:rFonts w:cstheme="minorHAnsi"/>
          <w:b/>
          <w:sz w:val="24"/>
          <w:szCs w:val="24"/>
        </w:rPr>
        <w:br/>
      </w:r>
      <w:r>
        <w:rPr>
          <w:rFonts w:cstheme="minorHAnsi"/>
          <w:sz w:val="24"/>
          <w:szCs w:val="24"/>
        </w:rPr>
        <w:t>March 28, 2022</w:t>
      </w:r>
    </w:p>
    <w:p w:rsidR="00AD1CE7" w:rsidRPr="003C6DFB" w:rsidRDefault="00AD1CE7" w:rsidP="00AD1CE7">
      <w:pPr>
        <w:spacing w:line="240" w:lineRule="auto"/>
        <w:rPr>
          <w:rFonts w:cstheme="minorHAnsi"/>
          <w:sz w:val="24"/>
          <w:szCs w:val="24"/>
          <w:u w:val="single"/>
        </w:rPr>
      </w:pPr>
      <w:r w:rsidRPr="003C6DFB">
        <w:rPr>
          <w:rFonts w:cstheme="minorHAnsi"/>
          <w:b/>
          <w:sz w:val="24"/>
          <w:szCs w:val="24"/>
        </w:rPr>
        <w:t>CONTACT:</w:t>
      </w:r>
      <w:r w:rsidRPr="003C6DFB">
        <w:rPr>
          <w:rFonts w:cstheme="minorHAnsi"/>
          <w:b/>
          <w:sz w:val="24"/>
          <w:szCs w:val="24"/>
        </w:rPr>
        <w:br/>
      </w:r>
      <w:r>
        <w:rPr>
          <w:rFonts w:cstheme="minorHAnsi"/>
          <w:sz w:val="24"/>
          <w:szCs w:val="24"/>
        </w:rPr>
        <w:t>Ariel Pontius</w:t>
      </w:r>
      <w:r w:rsidRPr="003C6DFB">
        <w:rPr>
          <w:rFonts w:cstheme="minorHAnsi"/>
          <w:sz w:val="24"/>
          <w:szCs w:val="24"/>
        </w:rPr>
        <w:br/>
        <w:t>Communications and Marketing Specialist</w:t>
      </w:r>
      <w:r w:rsidRPr="003C6DFB">
        <w:rPr>
          <w:rFonts w:cstheme="minorHAnsi"/>
          <w:sz w:val="24"/>
          <w:szCs w:val="24"/>
        </w:rPr>
        <w:br/>
        <w:t>Highfields</w:t>
      </w:r>
      <w:r w:rsidRPr="003C6DFB">
        <w:rPr>
          <w:rFonts w:cstheme="minorHAnsi"/>
          <w:sz w:val="24"/>
          <w:szCs w:val="24"/>
        </w:rPr>
        <w:br/>
        <w:t>517-628-2287 x332</w:t>
      </w:r>
      <w:r w:rsidRPr="003C6DFB">
        <w:rPr>
          <w:rFonts w:cstheme="minorHAnsi"/>
          <w:sz w:val="24"/>
          <w:szCs w:val="24"/>
          <w:u w:val="single"/>
        </w:rPr>
        <w:br/>
      </w:r>
      <w:hyperlink r:id="rId5" w:history="1">
        <w:r w:rsidR="00A50DCA" w:rsidRPr="00A6534D">
          <w:rPr>
            <w:rStyle w:val="Hyperlink"/>
            <w:rFonts w:cstheme="minorHAnsi"/>
            <w:sz w:val="24"/>
            <w:szCs w:val="24"/>
          </w:rPr>
          <w:t>apontius@highfields.org</w:t>
        </w:r>
      </w:hyperlink>
    </w:p>
    <w:p w:rsidR="00AD1CE7" w:rsidRPr="003C6DFB" w:rsidRDefault="00AD1CE7" w:rsidP="00AD1CE7">
      <w:pPr>
        <w:spacing w:line="240" w:lineRule="auto"/>
        <w:rPr>
          <w:rFonts w:eastAsia="Times New Roman" w:cs="Times New Roman"/>
          <w:color w:val="000000"/>
          <w:sz w:val="24"/>
          <w:szCs w:val="24"/>
        </w:rPr>
      </w:pPr>
    </w:p>
    <w:p w:rsidR="00AD1CE7" w:rsidRPr="003C6DFB" w:rsidRDefault="00AD1CE7" w:rsidP="00AD1CE7">
      <w:pPr>
        <w:spacing w:line="240" w:lineRule="auto"/>
        <w:rPr>
          <w:rFonts w:eastAsia="Times New Roman" w:cs="Times New Roman"/>
          <w:b/>
          <w:color w:val="000000"/>
          <w:sz w:val="24"/>
          <w:szCs w:val="24"/>
        </w:rPr>
      </w:pPr>
      <w:r>
        <w:rPr>
          <w:rFonts w:eastAsia="Times New Roman" w:cs="Times New Roman"/>
          <w:b/>
          <w:color w:val="000000"/>
          <w:sz w:val="24"/>
          <w:szCs w:val="24"/>
        </w:rPr>
        <w:t>Highfields Presents 2022</w:t>
      </w:r>
      <w:r w:rsidRPr="003C6DFB">
        <w:rPr>
          <w:rFonts w:eastAsia="Times New Roman" w:cs="Times New Roman"/>
          <w:b/>
          <w:color w:val="000000"/>
          <w:sz w:val="24"/>
          <w:szCs w:val="24"/>
        </w:rPr>
        <w:t xml:space="preserve"> Citizenship and Partnership Award Recipients</w:t>
      </w:r>
    </w:p>
    <w:p w:rsidR="00AD1CE7" w:rsidRDefault="00AD1CE7" w:rsidP="00AD1CE7">
      <w:pPr>
        <w:spacing w:line="240" w:lineRule="auto"/>
        <w:rPr>
          <w:iCs/>
        </w:rPr>
      </w:pPr>
      <w:r w:rsidRPr="003C6DFB">
        <w:rPr>
          <w:rFonts w:eastAsia="Times New Roman" w:cs="Times New Roman"/>
          <w:i/>
          <w:color w:val="000000"/>
          <w:sz w:val="24"/>
          <w:szCs w:val="24"/>
        </w:rPr>
        <w:t xml:space="preserve">Lansing, MI – </w:t>
      </w:r>
      <w:r>
        <w:rPr>
          <w:rFonts w:eastAsia="Times New Roman" w:cs="Times New Roman"/>
          <w:b/>
          <w:i/>
          <w:color w:val="000000"/>
          <w:sz w:val="24"/>
          <w:szCs w:val="24"/>
        </w:rPr>
        <w:t>March 28, 2022</w:t>
      </w:r>
      <w:r w:rsidRPr="003C6DFB">
        <w:rPr>
          <w:rFonts w:eastAsia="Times New Roman" w:cs="Times New Roman"/>
          <w:sz w:val="24"/>
          <w:szCs w:val="24"/>
        </w:rPr>
        <w:t xml:space="preserve"> </w:t>
      </w:r>
      <w:r w:rsidRPr="003C6DFB">
        <w:rPr>
          <w:rFonts w:eastAsia="Times New Roman" w:cs="Times New Roman"/>
          <w:color w:val="000000"/>
          <w:sz w:val="24"/>
          <w:szCs w:val="24"/>
        </w:rPr>
        <w:t xml:space="preserve">–Highfields will present the </w:t>
      </w:r>
      <w:r>
        <w:rPr>
          <w:rFonts w:eastAsia="Times New Roman" w:cs="Times New Roman"/>
          <w:color w:val="000000"/>
          <w:sz w:val="24"/>
          <w:szCs w:val="24"/>
        </w:rPr>
        <w:t>2022</w:t>
      </w:r>
      <w:r w:rsidRPr="003C6DFB">
        <w:rPr>
          <w:rFonts w:eastAsia="Times New Roman" w:cs="Times New Roman"/>
          <w:color w:val="000000"/>
          <w:sz w:val="24"/>
          <w:szCs w:val="24"/>
        </w:rPr>
        <w:t xml:space="preserve"> </w:t>
      </w:r>
      <w:r w:rsidRPr="003C6DFB">
        <w:rPr>
          <w:rFonts w:eastAsia="Times New Roman" w:cs="Times New Roman"/>
          <w:b/>
          <w:i/>
          <w:color w:val="000000"/>
          <w:sz w:val="24"/>
          <w:szCs w:val="24"/>
        </w:rPr>
        <w:t>Robert L. Drake Citizenship Award</w:t>
      </w:r>
      <w:r w:rsidRPr="003C6DFB">
        <w:rPr>
          <w:rFonts w:eastAsia="Times New Roman" w:cs="Times New Roman"/>
          <w:color w:val="000000"/>
          <w:sz w:val="24"/>
          <w:szCs w:val="24"/>
        </w:rPr>
        <w:t xml:space="preserve"> to </w:t>
      </w:r>
      <w:r w:rsidR="00442110">
        <w:rPr>
          <w:rFonts w:eastAsia="Times New Roman" w:cs="Times New Roman"/>
          <w:color w:val="000000"/>
          <w:sz w:val="24"/>
          <w:szCs w:val="24"/>
        </w:rPr>
        <w:t>Tom</w:t>
      </w:r>
      <w:r>
        <w:rPr>
          <w:rFonts w:eastAsia="Times New Roman" w:cs="Times New Roman"/>
          <w:color w:val="000000"/>
          <w:sz w:val="24"/>
          <w:szCs w:val="24"/>
        </w:rPr>
        <w:t xml:space="preserve"> and Lisa Jelenek.</w:t>
      </w:r>
      <w:r w:rsidRPr="003C6DFB">
        <w:rPr>
          <w:rFonts w:eastAsia="Times New Roman" w:cs="Times New Roman"/>
          <w:color w:val="000000"/>
          <w:sz w:val="24"/>
          <w:szCs w:val="24"/>
        </w:rPr>
        <w:t xml:space="preserve"> </w:t>
      </w:r>
      <w:r w:rsidRPr="003C6DFB">
        <w:rPr>
          <w:rFonts w:cs="Arial"/>
          <w:color w:val="000000"/>
          <w:sz w:val="24"/>
          <w:szCs w:val="24"/>
        </w:rPr>
        <w:t>The Citizenship Award is awarded “to individuals who through commitment of time, deeds, and leadership, have brought together many citizens from all parts of our community and engaged their talents to create special opportunities for youth and families to grow stronger, thereby enriching the fabric of our community.”</w:t>
      </w:r>
    </w:p>
    <w:p w:rsidR="00442110" w:rsidRPr="00036B2E" w:rsidRDefault="00442110" w:rsidP="002B698E">
      <w:pPr>
        <w:spacing w:line="240" w:lineRule="auto"/>
        <w:rPr>
          <w:rFonts w:cs="Times New Roman"/>
          <w:sz w:val="24"/>
          <w:szCs w:val="24"/>
        </w:rPr>
      </w:pPr>
      <w:r w:rsidRPr="00036B2E">
        <w:rPr>
          <w:rFonts w:cs="Times New Roman"/>
          <w:sz w:val="24"/>
          <w:szCs w:val="24"/>
        </w:rPr>
        <w:t xml:space="preserve">Tom and Lisa are </w:t>
      </w:r>
      <w:r w:rsidR="002B698E" w:rsidRPr="00036B2E">
        <w:rPr>
          <w:rFonts w:cs="Times New Roman"/>
          <w:sz w:val="24"/>
          <w:szCs w:val="24"/>
        </w:rPr>
        <w:t xml:space="preserve">longtime supporters of Highfields’ clients, families and staff. They go above and beyond to serve others and make our communities stronger. Tom and Lisa are </w:t>
      </w:r>
      <w:r w:rsidRPr="00036B2E">
        <w:rPr>
          <w:rFonts w:cs="Times New Roman"/>
          <w:sz w:val="24"/>
          <w:szCs w:val="24"/>
        </w:rPr>
        <w:t xml:space="preserve">members of </w:t>
      </w:r>
      <w:r w:rsidR="002B698E" w:rsidRPr="00036B2E">
        <w:rPr>
          <w:rFonts w:cs="Times New Roman"/>
          <w:sz w:val="24"/>
          <w:szCs w:val="24"/>
        </w:rPr>
        <w:t>Highfields’</w:t>
      </w:r>
      <w:r w:rsidRPr="00036B2E">
        <w:rPr>
          <w:rFonts w:cs="Times New Roman"/>
          <w:sz w:val="24"/>
          <w:szCs w:val="24"/>
        </w:rPr>
        <w:t xml:space="preserve"> Robert Drake Society</w:t>
      </w:r>
      <w:r w:rsidR="002B698E" w:rsidRPr="00036B2E">
        <w:rPr>
          <w:rFonts w:cs="Times New Roman"/>
          <w:sz w:val="24"/>
          <w:szCs w:val="24"/>
        </w:rPr>
        <w:t xml:space="preserve">, and also give </w:t>
      </w:r>
      <w:r w:rsidRPr="00036B2E">
        <w:rPr>
          <w:rFonts w:cs="Times New Roman"/>
          <w:sz w:val="24"/>
          <w:szCs w:val="24"/>
        </w:rPr>
        <w:t>gene</w:t>
      </w:r>
      <w:r w:rsidR="002B698E" w:rsidRPr="00036B2E">
        <w:rPr>
          <w:rFonts w:cs="Times New Roman"/>
          <w:sz w:val="24"/>
          <w:szCs w:val="24"/>
        </w:rPr>
        <w:t>rously toward holiday meals for our clients</w:t>
      </w:r>
      <w:r w:rsidRPr="00036B2E">
        <w:rPr>
          <w:rFonts w:cs="Times New Roman"/>
          <w:sz w:val="24"/>
          <w:szCs w:val="24"/>
        </w:rPr>
        <w:t xml:space="preserve">. </w:t>
      </w:r>
      <w:r w:rsidR="002B698E" w:rsidRPr="00036B2E">
        <w:rPr>
          <w:rFonts w:cs="Times New Roman"/>
          <w:sz w:val="24"/>
          <w:szCs w:val="24"/>
        </w:rPr>
        <w:t>They</w:t>
      </w:r>
      <w:r w:rsidRPr="00036B2E">
        <w:rPr>
          <w:rFonts w:cs="Times New Roman"/>
          <w:sz w:val="24"/>
          <w:szCs w:val="24"/>
        </w:rPr>
        <w:t xml:space="preserve"> are consistently strong ambassadors for Highfields and help fulfill our mission of strengthening </w:t>
      </w:r>
      <w:r w:rsidR="002B698E" w:rsidRPr="00036B2E">
        <w:rPr>
          <w:rFonts w:cs="Times New Roman"/>
          <w:sz w:val="24"/>
          <w:szCs w:val="24"/>
        </w:rPr>
        <w:t>children and families</w:t>
      </w:r>
      <w:r w:rsidRPr="00036B2E">
        <w:rPr>
          <w:rFonts w:cs="Times New Roman"/>
          <w:sz w:val="24"/>
          <w:szCs w:val="24"/>
        </w:rPr>
        <w:t xml:space="preserve">. </w:t>
      </w:r>
    </w:p>
    <w:p w:rsidR="00AD1CE7" w:rsidRPr="00C70DAD" w:rsidRDefault="00AD1CE7" w:rsidP="00AD1CE7">
      <w:pPr>
        <w:rPr>
          <w:iCs/>
        </w:rPr>
      </w:pPr>
      <w:r w:rsidRPr="00C70DAD">
        <w:rPr>
          <w:iCs/>
        </w:rPr>
        <w:t>“</w:t>
      </w:r>
      <w:r>
        <w:rPr>
          <w:iCs/>
        </w:rPr>
        <w:t xml:space="preserve">,” </w:t>
      </w:r>
      <w:r w:rsidRPr="00C70DAD">
        <w:rPr>
          <w:iCs/>
        </w:rPr>
        <w:t>said Brian Philson, President and CEO.</w:t>
      </w:r>
    </w:p>
    <w:p w:rsidR="00AD1CE7" w:rsidRPr="00553D41" w:rsidRDefault="00AD1CE7" w:rsidP="00AD1CE7">
      <w:pPr>
        <w:spacing w:line="240" w:lineRule="auto"/>
        <w:rPr>
          <w:rFonts w:eastAsia="Times New Roman" w:cs="Times New Roman"/>
          <w:color w:val="000000"/>
          <w:sz w:val="24"/>
          <w:szCs w:val="24"/>
        </w:rPr>
      </w:pPr>
      <w:r w:rsidRPr="003C6DFB">
        <w:rPr>
          <w:rFonts w:eastAsia="Times New Roman" w:cs="Times New Roman"/>
          <w:color w:val="000000"/>
          <w:sz w:val="24"/>
          <w:szCs w:val="24"/>
        </w:rPr>
        <w:t>The</w:t>
      </w:r>
      <w:r>
        <w:rPr>
          <w:rFonts w:eastAsia="Times New Roman" w:cs="Times New Roman"/>
          <w:color w:val="000000"/>
          <w:sz w:val="24"/>
          <w:szCs w:val="24"/>
        </w:rPr>
        <w:t xml:space="preserve"> 2022</w:t>
      </w:r>
      <w:r w:rsidRPr="003C6DFB">
        <w:rPr>
          <w:rFonts w:eastAsia="Times New Roman" w:cs="Times New Roman"/>
          <w:color w:val="000000"/>
          <w:sz w:val="24"/>
          <w:szCs w:val="24"/>
        </w:rPr>
        <w:t xml:space="preserve"> </w:t>
      </w:r>
      <w:r w:rsidRPr="003C6DFB">
        <w:rPr>
          <w:rFonts w:eastAsia="Times New Roman" w:cs="Times New Roman"/>
          <w:b/>
          <w:i/>
          <w:color w:val="000000"/>
          <w:sz w:val="24"/>
          <w:szCs w:val="24"/>
        </w:rPr>
        <w:t>Highfields Partnership Award</w:t>
      </w:r>
      <w:r w:rsidRPr="003C6DFB">
        <w:rPr>
          <w:rFonts w:eastAsia="Times New Roman" w:cs="Times New Roman"/>
          <w:color w:val="000000"/>
          <w:sz w:val="24"/>
          <w:szCs w:val="24"/>
        </w:rPr>
        <w:t xml:space="preserve"> will be awarded to</w:t>
      </w:r>
      <w:r w:rsidR="00455770">
        <w:rPr>
          <w:rFonts w:eastAsia="Times New Roman" w:cs="Times New Roman"/>
          <w:color w:val="000000"/>
          <w:sz w:val="24"/>
          <w:szCs w:val="24"/>
        </w:rPr>
        <w:t xml:space="preserve"> Foster Swift</w:t>
      </w:r>
      <w:r w:rsidR="00442110">
        <w:rPr>
          <w:rFonts w:eastAsia="Times New Roman" w:cs="Times New Roman"/>
          <w:color w:val="000000"/>
          <w:sz w:val="24"/>
          <w:szCs w:val="24"/>
        </w:rPr>
        <w:t xml:space="preserve"> Collins</w:t>
      </w:r>
      <w:r w:rsidR="00455770">
        <w:rPr>
          <w:rFonts w:eastAsia="Times New Roman" w:cs="Times New Roman"/>
          <w:color w:val="000000"/>
          <w:sz w:val="24"/>
          <w:szCs w:val="24"/>
        </w:rPr>
        <w:t xml:space="preserve"> &amp; Smith</w:t>
      </w:r>
      <w:r w:rsidR="00442110">
        <w:rPr>
          <w:rFonts w:eastAsia="Times New Roman" w:cs="Times New Roman"/>
          <w:color w:val="000000"/>
          <w:sz w:val="24"/>
          <w:szCs w:val="24"/>
        </w:rPr>
        <w:t xml:space="preserve"> PC</w:t>
      </w:r>
      <w:r w:rsidRPr="003C6DFB">
        <w:rPr>
          <w:rFonts w:eastAsia="Times New Roman" w:cs="Times New Roman"/>
          <w:color w:val="000000"/>
          <w:sz w:val="24"/>
          <w:szCs w:val="24"/>
        </w:rPr>
        <w:t>.</w:t>
      </w:r>
      <w:r>
        <w:rPr>
          <w:rFonts w:eastAsia="Times New Roman" w:cs="Times New Roman"/>
          <w:color w:val="000000"/>
          <w:sz w:val="24"/>
          <w:szCs w:val="24"/>
        </w:rPr>
        <w:t xml:space="preserve"> </w:t>
      </w:r>
      <w:r w:rsidRPr="003C6DFB">
        <w:rPr>
          <w:rFonts w:eastAsia="Times New Roman" w:cs="Times New Roman"/>
          <w:color w:val="000000"/>
          <w:sz w:val="24"/>
          <w:szCs w:val="24"/>
        </w:rPr>
        <w:t xml:space="preserve">This award is given annually to a company or organization that has contributed to the fulfillment of </w:t>
      </w:r>
      <w:r w:rsidRPr="00553D41">
        <w:rPr>
          <w:rFonts w:eastAsia="Times New Roman" w:cs="Times New Roman"/>
          <w:color w:val="000000"/>
          <w:sz w:val="24"/>
          <w:szCs w:val="24"/>
        </w:rPr>
        <w:t>Highfields’ mission.</w:t>
      </w:r>
    </w:p>
    <w:p w:rsidR="00AD1CE7" w:rsidRPr="00036B2E" w:rsidRDefault="00442110" w:rsidP="002B698E">
      <w:pPr>
        <w:spacing w:line="240" w:lineRule="auto"/>
        <w:rPr>
          <w:rFonts w:cs="Times New Roman"/>
          <w:sz w:val="24"/>
          <w:szCs w:val="24"/>
        </w:rPr>
      </w:pPr>
      <w:r w:rsidRPr="00036B2E">
        <w:rPr>
          <w:rFonts w:cs="Times New Roman"/>
          <w:sz w:val="24"/>
          <w:szCs w:val="24"/>
        </w:rPr>
        <w:t xml:space="preserve">Since 1962, Foster Swift employees have served on </w:t>
      </w:r>
      <w:r w:rsidR="002B698E" w:rsidRPr="00036B2E">
        <w:rPr>
          <w:rFonts w:cs="Times New Roman"/>
          <w:sz w:val="24"/>
          <w:szCs w:val="24"/>
        </w:rPr>
        <w:t>Highfields’</w:t>
      </w:r>
      <w:r w:rsidRPr="00036B2E">
        <w:rPr>
          <w:rFonts w:cs="Times New Roman"/>
          <w:sz w:val="24"/>
          <w:szCs w:val="24"/>
        </w:rPr>
        <w:t xml:space="preserve"> Board of Directors</w:t>
      </w:r>
      <w:r w:rsidR="002B698E" w:rsidRPr="00036B2E">
        <w:rPr>
          <w:rFonts w:cs="Times New Roman"/>
          <w:sz w:val="24"/>
          <w:szCs w:val="24"/>
        </w:rPr>
        <w:t>, providing</w:t>
      </w:r>
      <w:r w:rsidRPr="00036B2E">
        <w:rPr>
          <w:rFonts w:cs="Times New Roman"/>
          <w:sz w:val="24"/>
          <w:szCs w:val="24"/>
        </w:rPr>
        <w:t xml:space="preserve"> countless hours of time, feedback, and expertise in order to help move Highfields’ mission forward. </w:t>
      </w:r>
      <w:r w:rsidR="00287349" w:rsidRPr="00036B2E">
        <w:rPr>
          <w:rFonts w:cs="Times New Roman"/>
          <w:sz w:val="24"/>
          <w:szCs w:val="24"/>
        </w:rPr>
        <w:t>Foster Swift</w:t>
      </w:r>
      <w:r w:rsidR="00455770" w:rsidRPr="00036B2E">
        <w:rPr>
          <w:rFonts w:cs="Times New Roman"/>
          <w:sz w:val="24"/>
          <w:szCs w:val="24"/>
        </w:rPr>
        <w:t xml:space="preserve"> Collins</w:t>
      </w:r>
      <w:r w:rsidR="009F11AB" w:rsidRPr="00036B2E">
        <w:rPr>
          <w:rFonts w:cs="Times New Roman"/>
          <w:sz w:val="24"/>
          <w:szCs w:val="24"/>
        </w:rPr>
        <w:t xml:space="preserve"> &amp; Smith</w:t>
      </w:r>
      <w:r w:rsidR="00455770" w:rsidRPr="00036B2E">
        <w:rPr>
          <w:rFonts w:cs="Times New Roman"/>
          <w:sz w:val="24"/>
          <w:szCs w:val="24"/>
        </w:rPr>
        <w:t xml:space="preserve"> PC</w:t>
      </w:r>
      <w:r w:rsidR="00287349" w:rsidRPr="00036B2E">
        <w:rPr>
          <w:rFonts w:cs="Times New Roman"/>
          <w:sz w:val="24"/>
          <w:szCs w:val="24"/>
        </w:rPr>
        <w:t xml:space="preserve"> has partnered with Highfields at fundraising events like our Golf Outing for the past 28 years. Their participation helps ensure proceeds go to help children and families involved in Highfields’ programs.</w:t>
      </w:r>
    </w:p>
    <w:p w:rsidR="00AD1CE7" w:rsidRPr="00036B2E" w:rsidRDefault="00AD1CE7" w:rsidP="00AD1CE7">
      <w:pPr>
        <w:rPr>
          <w:rFonts w:ascii="Calibri" w:hAnsi="Calibri"/>
        </w:rPr>
      </w:pPr>
      <w:r w:rsidRPr="00036B2E">
        <w:rPr>
          <w:iCs/>
        </w:rPr>
        <w:t>“said Philson</w:t>
      </w:r>
    </w:p>
    <w:p w:rsidR="00AD1CE7" w:rsidRPr="00036B2E" w:rsidRDefault="00AD1CE7" w:rsidP="00AD1CE7">
      <w:pPr>
        <w:spacing w:line="240" w:lineRule="auto"/>
        <w:rPr>
          <w:rFonts w:eastAsia="Times New Roman" w:cs="Times New Roman"/>
          <w:sz w:val="24"/>
          <w:szCs w:val="24"/>
        </w:rPr>
      </w:pPr>
      <w:r w:rsidRPr="00036B2E">
        <w:rPr>
          <w:rFonts w:eastAsia="Times New Roman" w:cs="Times New Roman"/>
          <w:sz w:val="24"/>
          <w:szCs w:val="24"/>
        </w:rPr>
        <w:t>The Robert L. Drake Citizenship Award and the Partnership Award will be presented</w:t>
      </w:r>
      <w:bookmarkStart w:id="0" w:name="_GoBack"/>
      <w:bookmarkEnd w:id="0"/>
      <w:r w:rsidRPr="00036B2E">
        <w:rPr>
          <w:rFonts w:eastAsia="Times New Roman" w:cs="Times New Roman"/>
          <w:sz w:val="24"/>
          <w:szCs w:val="24"/>
        </w:rPr>
        <w:t xml:space="preserve"> at Highfields’ Annua</w:t>
      </w:r>
      <w:r w:rsidR="00553D41" w:rsidRPr="00036B2E">
        <w:rPr>
          <w:rFonts w:eastAsia="Times New Roman" w:cs="Times New Roman"/>
          <w:sz w:val="24"/>
          <w:szCs w:val="24"/>
        </w:rPr>
        <w:t>l Meeting on Wednesday, April 27</w:t>
      </w:r>
      <w:r w:rsidRPr="00036B2E">
        <w:rPr>
          <w:rFonts w:eastAsia="Times New Roman" w:cs="Times New Roman"/>
          <w:sz w:val="24"/>
          <w:szCs w:val="24"/>
          <w:vertAlign w:val="superscript"/>
        </w:rPr>
        <w:t>th</w:t>
      </w:r>
      <w:r w:rsidR="002B698E" w:rsidRPr="00036B2E">
        <w:rPr>
          <w:rFonts w:eastAsia="Times New Roman" w:cs="Times New Roman"/>
          <w:sz w:val="24"/>
          <w:szCs w:val="24"/>
        </w:rPr>
        <w:t xml:space="preserve"> at Hawk Hollow</w:t>
      </w:r>
      <w:r w:rsidRPr="00036B2E">
        <w:rPr>
          <w:rFonts w:eastAsia="Times New Roman" w:cs="Times New Roman"/>
          <w:sz w:val="24"/>
          <w:szCs w:val="24"/>
        </w:rPr>
        <w:t xml:space="preserve">. </w:t>
      </w:r>
    </w:p>
    <w:p w:rsidR="00FF4E42" w:rsidRPr="00442110" w:rsidRDefault="00AD1CE7" w:rsidP="00442110">
      <w:pPr>
        <w:spacing w:line="240" w:lineRule="auto"/>
        <w:jc w:val="center"/>
        <w:rPr>
          <w:rFonts w:eastAsia="Times New Roman" w:cs="Times New Roman"/>
          <w:color w:val="000000"/>
          <w:sz w:val="24"/>
          <w:szCs w:val="24"/>
        </w:rPr>
      </w:pPr>
      <w:r w:rsidRPr="003C6DFB">
        <w:rPr>
          <w:rFonts w:eastAsia="Times New Roman" w:cs="Times New Roman"/>
          <w:color w:val="000000"/>
          <w:sz w:val="24"/>
          <w:szCs w:val="24"/>
        </w:rPr>
        <w:t>###</w:t>
      </w:r>
    </w:p>
    <w:sectPr w:rsidR="00FF4E42" w:rsidRPr="0044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E7"/>
    <w:rsid w:val="00036B2E"/>
    <w:rsid w:val="000A4C63"/>
    <w:rsid w:val="00287349"/>
    <w:rsid w:val="002B698E"/>
    <w:rsid w:val="00442110"/>
    <w:rsid w:val="00455770"/>
    <w:rsid w:val="00553D41"/>
    <w:rsid w:val="009F11AB"/>
    <w:rsid w:val="00A50DCA"/>
    <w:rsid w:val="00AD1CE7"/>
    <w:rsid w:val="00C56693"/>
    <w:rsid w:val="00E4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CE7"/>
    <w:rPr>
      <w:color w:val="0000FF"/>
      <w:u w:val="single"/>
    </w:rPr>
  </w:style>
  <w:style w:type="character" w:styleId="CommentReference">
    <w:name w:val="annotation reference"/>
    <w:basedOn w:val="DefaultParagraphFont"/>
    <w:uiPriority w:val="99"/>
    <w:semiHidden/>
    <w:unhideWhenUsed/>
    <w:rsid w:val="002B698E"/>
    <w:rPr>
      <w:sz w:val="16"/>
      <w:szCs w:val="16"/>
    </w:rPr>
  </w:style>
  <w:style w:type="paragraph" w:styleId="CommentText">
    <w:name w:val="annotation text"/>
    <w:basedOn w:val="Normal"/>
    <w:link w:val="CommentTextChar"/>
    <w:uiPriority w:val="99"/>
    <w:semiHidden/>
    <w:unhideWhenUsed/>
    <w:rsid w:val="002B698E"/>
    <w:pPr>
      <w:spacing w:line="240" w:lineRule="auto"/>
    </w:pPr>
    <w:rPr>
      <w:sz w:val="20"/>
      <w:szCs w:val="20"/>
    </w:rPr>
  </w:style>
  <w:style w:type="character" w:customStyle="1" w:styleId="CommentTextChar">
    <w:name w:val="Comment Text Char"/>
    <w:basedOn w:val="DefaultParagraphFont"/>
    <w:link w:val="CommentText"/>
    <w:uiPriority w:val="99"/>
    <w:semiHidden/>
    <w:rsid w:val="002B698E"/>
    <w:rPr>
      <w:sz w:val="20"/>
      <w:szCs w:val="20"/>
    </w:rPr>
  </w:style>
  <w:style w:type="paragraph" w:styleId="CommentSubject">
    <w:name w:val="annotation subject"/>
    <w:basedOn w:val="CommentText"/>
    <w:next w:val="CommentText"/>
    <w:link w:val="CommentSubjectChar"/>
    <w:uiPriority w:val="99"/>
    <w:semiHidden/>
    <w:unhideWhenUsed/>
    <w:rsid w:val="002B698E"/>
    <w:rPr>
      <w:b/>
      <w:bCs/>
    </w:rPr>
  </w:style>
  <w:style w:type="character" w:customStyle="1" w:styleId="CommentSubjectChar">
    <w:name w:val="Comment Subject Char"/>
    <w:basedOn w:val="CommentTextChar"/>
    <w:link w:val="CommentSubject"/>
    <w:uiPriority w:val="99"/>
    <w:semiHidden/>
    <w:rsid w:val="002B698E"/>
    <w:rPr>
      <w:b/>
      <w:bCs/>
      <w:sz w:val="20"/>
      <w:szCs w:val="20"/>
    </w:rPr>
  </w:style>
  <w:style w:type="paragraph" w:styleId="BalloonText">
    <w:name w:val="Balloon Text"/>
    <w:basedOn w:val="Normal"/>
    <w:link w:val="BalloonTextChar"/>
    <w:uiPriority w:val="99"/>
    <w:semiHidden/>
    <w:unhideWhenUsed/>
    <w:rsid w:val="002B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CE7"/>
    <w:rPr>
      <w:color w:val="0000FF"/>
      <w:u w:val="single"/>
    </w:rPr>
  </w:style>
  <w:style w:type="character" w:styleId="CommentReference">
    <w:name w:val="annotation reference"/>
    <w:basedOn w:val="DefaultParagraphFont"/>
    <w:uiPriority w:val="99"/>
    <w:semiHidden/>
    <w:unhideWhenUsed/>
    <w:rsid w:val="002B698E"/>
    <w:rPr>
      <w:sz w:val="16"/>
      <w:szCs w:val="16"/>
    </w:rPr>
  </w:style>
  <w:style w:type="paragraph" w:styleId="CommentText">
    <w:name w:val="annotation text"/>
    <w:basedOn w:val="Normal"/>
    <w:link w:val="CommentTextChar"/>
    <w:uiPriority w:val="99"/>
    <w:semiHidden/>
    <w:unhideWhenUsed/>
    <w:rsid w:val="002B698E"/>
    <w:pPr>
      <w:spacing w:line="240" w:lineRule="auto"/>
    </w:pPr>
    <w:rPr>
      <w:sz w:val="20"/>
      <w:szCs w:val="20"/>
    </w:rPr>
  </w:style>
  <w:style w:type="character" w:customStyle="1" w:styleId="CommentTextChar">
    <w:name w:val="Comment Text Char"/>
    <w:basedOn w:val="DefaultParagraphFont"/>
    <w:link w:val="CommentText"/>
    <w:uiPriority w:val="99"/>
    <w:semiHidden/>
    <w:rsid w:val="002B698E"/>
    <w:rPr>
      <w:sz w:val="20"/>
      <w:szCs w:val="20"/>
    </w:rPr>
  </w:style>
  <w:style w:type="paragraph" w:styleId="CommentSubject">
    <w:name w:val="annotation subject"/>
    <w:basedOn w:val="CommentText"/>
    <w:next w:val="CommentText"/>
    <w:link w:val="CommentSubjectChar"/>
    <w:uiPriority w:val="99"/>
    <w:semiHidden/>
    <w:unhideWhenUsed/>
    <w:rsid w:val="002B698E"/>
    <w:rPr>
      <w:b/>
      <w:bCs/>
    </w:rPr>
  </w:style>
  <w:style w:type="character" w:customStyle="1" w:styleId="CommentSubjectChar">
    <w:name w:val="Comment Subject Char"/>
    <w:basedOn w:val="CommentTextChar"/>
    <w:link w:val="CommentSubject"/>
    <w:uiPriority w:val="99"/>
    <w:semiHidden/>
    <w:rsid w:val="002B698E"/>
    <w:rPr>
      <w:b/>
      <w:bCs/>
      <w:sz w:val="20"/>
      <w:szCs w:val="20"/>
    </w:rPr>
  </w:style>
  <w:style w:type="paragraph" w:styleId="BalloonText">
    <w:name w:val="Balloon Text"/>
    <w:basedOn w:val="Normal"/>
    <w:link w:val="BalloonTextChar"/>
    <w:uiPriority w:val="99"/>
    <w:semiHidden/>
    <w:unhideWhenUsed/>
    <w:rsid w:val="002B6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437">
      <w:bodyDiv w:val="1"/>
      <w:marLeft w:val="0"/>
      <w:marRight w:val="0"/>
      <w:marTop w:val="0"/>
      <w:marBottom w:val="0"/>
      <w:divBdr>
        <w:top w:val="none" w:sz="0" w:space="0" w:color="auto"/>
        <w:left w:val="none" w:sz="0" w:space="0" w:color="auto"/>
        <w:bottom w:val="none" w:sz="0" w:space="0" w:color="auto"/>
        <w:right w:val="none" w:sz="0" w:space="0" w:color="auto"/>
      </w:divBdr>
    </w:div>
    <w:div w:id="19444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ontius@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Pontius</dc:creator>
  <cp:lastModifiedBy>Arielle Pontius</cp:lastModifiedBy>
  <cp:revision>4</cp:revision>
  <dcterms:created xsi:type="dcterms:W3CDTF">2022-03-28T18:51:00Z</dcterms:created>
  <dcterms:modified xsi:type="dcterms:W3CDTF">2022-03-29T13:38:00Z</dcterms:modified>
</cp:coreProperties>
</file>