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B5" w:rsidRDefault="002E7CB5" w:rsidP="002E7CB5">
      <w:pPr>
        <w:rPr>
          <w:rFonts w:cstheme="minorHAnsi"/>
        </w:rPr>
      </w:pPr>
      <w:r>
        <w:rPr>
          <w:rFonts w:cstheme="minorHAnsi"/>
          <w:b/>
        </w:rPr>
        <w:t>FOR IMMEDIATE RELEASE</w:t>
      </w:r>
      <w:r>
        <w:rPr>
          <w:rFonts w:cstheme="minorHAnsi"/>
          <w:b/>
        </w:rPr>
        <w:br/>
      </w:r>
      <w:r>
        <w:rPr>
          <w:rFonts w:cstheme="minorHAnsi"/>
        </w:rPr>
        <w:t>September 27, 2019</w:t>
      </w:r>
    </w:p>
    <w:p w:rsidR="002E7CB5" w:rsidRDefault="002E7CB5" w:rsidP="002E7CB5">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5" w:history="1">
        <w:r>
          <w:rPr>
            <w:rStyle w:val="Hyperlink"/>
            <w:rFonts w:cstheme="minorHAnsi"/>
          </w:rPr>
          <w:t>emorgan@highfields.org</w:t>
        </w:r>
      </w:hyperlink>
    </w:p>
    <w:p w:rsidR="002E7CB5" w:rsidRDefault="002E7CB5" w:rsidP="002E7CB5">
      <w:pPr>
        <w:rPr>
          <w:rFonts w:cstheme="minorHAnsi"/>
          <w:b/>
        </w:rPr>
      </w:pPr>
    </w:p>
    <w:p w:rsidR="002E7CB5" w:rsidRDefault="002E7CB5" w:rsidP="002E7CB5">
      <w:pPr>
        <w:rPr>
          <w:rFonts w:cstheme="minorHAnsi"/>
          <w:b/>
        </w:rPr>
      </w:pPr>
    </w:p>
    <w:p w:rsidR="002E7CB5" w:rsidRPr="00885AA5" w:rsidRDefault="002E7CB5" w:rsidP="002E7CB5">
      <w:pPr>
        <w:rPr>
          <w:rFonts w:cstheme="minorHAnsi"/>
          <w:b/>
        </w:rPr>
      </w:pPr>
      <w:r>
        <w:rPr>
          <w:rFonts w:cstheme="minorHAnsi"/>
          <w:b/>
        </w:rPr>
        <w:t>Join Highfields for an Inspirational Morning</w:t>
      </w:r>
      <w:r w:rsidRPr="00885AA5">
        <w:rPr>
          <w:rFonts w:cstheme="minorHAnsi"/>
          <w:b/>
        </w:rPr>
        <w:t xml:space="preserve"> on October 17th</w:t>
      </w:r>
    </w:p>
    <w:p w:rsidR="002E7CB5" w:rsidRDefault="002E7CB5" w:rsidP="002E7CB5">
      <w:pPr>
        <w:rPr>
          <w:rFonts w:cstheme="minorHAnsi"/>
          <w:b/>
          <w:i/>
        </w:rPr>
      </w:pPr>
    </w:p>
    <w:p w:rsidR="002E7CB5" w:rsidRDefault="002E7CB5" w:rsidP="002E7CB5">
      <w:pPr>
        <w:rPr>
          <w:rFonts w:cstheme="minorHAnsi"/>
        </w:rPr>
      </w:pPr>
      <w:r w:rsidRPr="00885AA5">
        <w:rPr>
          <w:rFonts w:cstheme="minorHAnsi"/>
          <w:i/>
        </w:rPr>
        <w:t>Lansing, Michigan</w:t>
      </w:r>
      <w:r>
        <w:rPr>
          <w:rFonts w:cstheme="minorHAnsi"/>
          <w:b/>
          <w:i/>
        </w:rPr>
        <w:t xml:space="preserve"> </w:t>
      </w:r>
      <w:r>
        <w:rPr>
          <w:rFonts w:cstheme="minorHAnsi"/>
        </w:rPr>
        <w:t xml:space="preserve"> </w:t>
      </w:r>
      <w:r w:rsidRPr="00885AA5">
        <w:rPr>
          <w:rFonts w:cstheme="minorHAnsi"/>
          <w:b/>
        </w:rPr>
        <w:t xml:space="preserve">– </w:t>
      </w:r>
      <w:r>
        <w:rPr>
          <w:rFonts w:cstheme="minorHAnsi"/>
          <w:b/>
        </w:rPr>
        <w:t xml:space="preserve"> September 27</w:t>
      </w:r>
      <w:r w:rsidRPr="00885AA5">
        <w:rPr>
          <w:rFonts w:cstheme="minorHAnsi"/>
          <w:b/>
        </w:rPr>
        <w:t>, 2019</w:t>
      </w:r>
      <w:r>
        <w:rPr>
          <w:rFonts w:cstheme="minorHAnsi"/>
        </w:rPr>
        <w:t xml:space="preserve"> – Save the date for Highfields’ Annual Strengthening Families Fundraising breakfast on Thursday October 17</w:t>
      </w:r>
      <w:r w:rsidRPr="00885AA5">
        <w:rPr>
          <w:rFonts w:cstheme="minorHAnsi"/>
          <w:vertAlign w:val="superscript"/>
        </w:rPr>
        <w:t>th</w:t>
      </w:r>
      <w:r>
        <w:rPr>
          <w:rFonts w:cstheme="minorHAnsi"/>
        </w:rPr>
        <w:t xml:space="preserve"> at the Kellogg Hotel and Conference Center in East Lansing. </w:t>
      </w:r>
    </w:p>
    <w:p w:rsidR="002E7CB5" w:rsidRDefault="002E7CB5" w:rsidP="002E7CB5">
      <w:pPr>
        <w:rPr>
          <w:rFonts w:cstheme="minorHAnsi"/>
        </w:rPr>
      </w:pPr>
    </w:p>
    <w:p w:rsidR="002E7CB5" w:rsidRDefault="002E7CB5" w:rsidP="002E7CB5">
      <w:pPr>
        <w:rPr>
          <w:rFonts w:cstheme="minorHAnsi"/>
        </w:rPr>
      </w:pPr>
      <w:r>
        <w:rPr>
          <w:rFonts w:cstheme="minorHAnsi"/>
        </w:rPr>
        <w:t>The program will include client speakers who will share their powerful stories along with how their lives were positively affected by Highfields’ services.</w:t>
      </w:r>
    </w:p>
    <w:p w:rsidR="002E7CB5" w:rsidRDefault="002E7CB5" w:rsidP="002E7CB5">
      <w:pPr>
        <w:rPr>
          <w:rFonts w:cstheme="minorHAnsi"/>
        </w:rPr>
      </w:pPr>
    </w:p>
    <w:p w:rsidR="002E7CB5" w:rsidRDefault="002E7CB5" w:rsidP="002E7CB5">
      <w:pPr>
        <w:rPr>
          <w:rFonts w:cstheme="minorHAnsi"/>
        </w:rPr>
      </w:pPr>
      <w:r>
        <w:rPr>
          <w:rFonts w:cstheme="minorHAnsi"/>
        </w:rPr>
        <w:t>“Every year our guests are inspired by the stories of changed lives and the positive impact of Highfields,” said Brian Philson, President and CEO of Highfields. “Come join the Highfields family as we celebrate successes of overcoming adversity and inspirational stories of changed lives.”</w:t>
      </w:r>
    </w:p>
    <w:p w:rsidR="002E7CB5" w:rsidRPr="00746C23" w:rsidRDefault="002E7CB5" w:rsidP="002E7CB5">
      <w:pPr>
        <w:rPr>
          <w:rFonts w:cstheme="minorHAnsi"/>
        </w:rPr>
      </w:pPr>
    </w:p>
    <w:p w:rsidR="002E7CB5" w:rsidRDefault="002E7CB5" w:rsidP="002E7CB5">
      <w:pPr>
        <w:rPr>
          <w:rFonts w:cstheme="minorHAnsi"/>
        </w:rPr>
      </w:pPr>
      <w:r>
        <w:rPr>
          <w:rFonts w:cstheme="minorHAnsi"/>
        </w:rPr>
        <w:t>Though the breakfast is free to attend, there will be an opportunity to make a donation. All proceeds will go toward the counseling and support services Highfields provides to families who are struggling with issues like violence, substance abuse and behavioral issues.</w:t>
      </w:r>
    </w:p>
    <w:p w:rsidR="002E7CB5" w:rsidRDefault="002E7CB5" w:rsidP="002E7CB5">
      <w:pPr>
        <w:rPr>
          <w:rFonts w:cstheme="minorHAnsi"/>
        </w:rPr>
      </w:pPr>
    </w:p>
    <w:p w:rsidR="002E7CB5" w:rsidRDefault="002E7CB5" w:rsidP="002E7CB5">
      <w:pPr>
        <w:rPr>
          <w:rFonts w:cstheme="minorHAnsi"/>
        </w:rPr>
      </w:pPr>
      <w:r>
        <w:rPr>
          <w:rFonts w:cstheme="minorHAnsi"/>
        </w:rPr>
        <w:t xml:space="preserve">The Strengthening Families Breakfast is sponsored by Physicians Health Plan. Highfields would also like to thank the following contributing sponsors: Meijer, Jackson National, Dart Bank, MSU Federal Credit Union, Wells Fargo Advisors, </w:t>
      </w:r>
      <w:proofErr w:type="spellStart"/>
      <w:r>
        <w:rPr>
          <w:rFonts w:cstheme="minorHAnsi"/>
        </w:rPr>
        <w:t>Plante</w:t>
      </w:r>
      <w:proofErr w:type="spellEnd"/>
      <w:r>
        <w:rPr>
          <w:rFonts w:cstheme="minorHAnsi"/>
        </w:rPr>
        <w:t xml:space="preserve"> Moran, and Anne and Brian Brown.</w:t>
      </w:r>
    </w:p>
    <w:p w:rsidR="002E7CB5" w:rsidRDefault="002E7CB5" w:rsidP="002E7CB5">
      <w:pPr>
        <w:rPr>
          <w:rFonts w:cstheme="minorHAnsi"/>
        </w:rPr>
      </w:pPr>
    </w:p>
    <w:p w:rsidR="002E7CB5" w:rsidRDefault="002E7CB5" w:rsidP="002E7CB5">
      <w:pPr>
        <w:rPr>
          <w:rFonts w:cstheme="minorHAnsi"/>
        </w:rPr>
      </w:pPr>
    </w:p>
    <w:p w:rsidR="002E7CB5" w:rsidRDefault="002E7CB5" w:rsidP="002E7CB5">
      <w:pPr>
        <w:rPr>
          <w:rFonts w:cstheme="minorHAnsi"/>
        </w:rPr>
      </w:pPr>
      <w:r>
        <w:rPr>
          <w:rFonts w:cstheme="minorHAnsi"/>
        </w:rPr>
        <w:t>An RSVP is required by  Friday, October 11</w:t>
      </w:r>
      <w:r w:rsidRPr="005A084C">
        <w:rPr>
          <w:rFonts w:cstheme="minorHAnsi"/>
          <w:vertAlign w:val="superscript"/>
        </w:rPr>
        <w:t>th</w:t>
      </w:r>
      <w:r>
        <w:rPr>
          <w:rFonts w:cstheme="minorHAnsi"/>
        </w:rPr>
        <w:t xml:space="preserve"> to  Laura Jurasek at (517) 628-2287 x373 or </w:t>
      </w:r>
      <w:proofErr w:type="spellStart"/>
      <w:r>
        <w:rPr>
          <w:rFonts w:cstheme="minorHAnsi"/>
        </w:rPr>
        <w:t>ljurasek@highfields.orgl</w:t>
      </w:r>
      <w:proofErr w:type="spellEnd"/>
      <w:r>
        <w:rPr>
          <w:rFonts w:cstheme="minorHAnsi"/>
        </w:rPr>
        <w:t xml:space="preserve"> You can also R.S.V.P. online at www.highfields.org/events.</w:t>
      </w:r>
    </w:p>
    <w:p w:rsidR="002E7CB5" w:rsidRDefault="002E7CB5" w:rsidP="002E7CB5">
      <w:pPr>
        <w:rPr>
          <w:rFonts w:cstheme="minorHAnsi"/>
        </w:rPr>
      </w:pPr>
    </w:p>
    <w:p w:rsidR="002E7CB5" w:rsidRDefault="002E7CB5" w:rsidP="002E7CB5">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Pr>
            <w:rStyle w:val="Hyperlink"/>
            <w:rFonts w:cstheme="minorHAnsi"/>
            <w:i/>
          </w:rPr>
          <w:t>www.highfields.org</w:t>
        </w:r>
      </w:hyperlink>
      <w:r>
        <w:rPr>
          <w:rFonts w:cstheme="minorHAnsi"/>
          <w:i/>
        </w:rPr>
        <w:t>.</w:t>
      </w:r>
    </w:p>
    <w:p w:rsidR="002E7CB5" w:rsidRDefault="002E7CB5" w:rsidP="002E7CB5">
      <w:pPr>
        <w:jc w:val="center"/>
        <w:rPr>
          <w:rFonts w:cstheme="minorHAnsi"/>
        </w:rPr>
      </w:pPr>
      <w:r>
        <w:rPr>
          <w:rFonts w:cstheme="minorHAnsi"/>
        </w:rPr>
        <w:t>###</w:t>
      </w:r>
    </w:p>
    <w:p w:rsidR="002E7CB5" w:rsidRDefault="002E7CB5" w:rsidP="002E7CB5"/>
    <w:p w:rsidR="00A971C1" w:rsidRPr="002E7CB5" w:rsidRDefault="00A971C1" w:rsidP="002E7CB5">
      <w:bookmarkStart w:id="0" w:name="_GoBack"/>
      <w:bookmarkEnd w:id="0"/>
    </w:p>
    <w:sectPr w:rsidR="00A971C1" w:rsidRPr="002E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89"/>
    <w:rsid w:val="002E7CB5"/>
    <w:rsid w:val="005A084C"/>
    <w:rsid w:val="00746C23"/>
    <w:rsid w:val="00885AA5"/>
    <w:rsid w:val="009A051A"/>
    <w:rsid w:val="00A971C1"/>
    <w:rsid w:val="00D96A4E"/>
    <w:rsid w:val="00F4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1072">
      <w:bodyDiv w:val="1"/>
      <w:marLeft w:val="0"/>
      <w:marRight w:val="0"/>
      <w:marTop w:val="0"/>
      <w:marBottom w:val="0"/>
      <w:divBdr>
        <w:top w:val="none" w:sz="0" w:space="0" w:color="auto"/>
        <w:left w:val="none" w:sz="0" w:space="0" w:color="auto"/>
        <w:bottom w:val="none" w:sz="0" w:space="0" w:color="auto"/>
        <w:right w:val="none" w:sz="0" w:space="0" w:color="auto"/>
      </w:divBdr>
    </w:div>
    <w:div w:id="16976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6</cp:revision>
  <dcterms:created xsi:type="dcterms:W3CDTF">2019-09-25T16:52:00Z</dcterms:created>
  <dcterms:modified xsi:type="dcterms:W3CDTF">2019-09-27T16:16:00Z</dcterms:modified>
</cp:coreProperties>
</file>