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45" w:rsidRPr="00E11D7A" w:rsidRDefault="00AD0445" w:rsidP="00AD0445">
      <w:pPr>
        <w:rPr>
          <w:rFonts w:cstheme="minorHAnsi"/>
          <w:sz w:val="24"/>
          <w:szCs w:val="24"/>
        </w:rPr>
      </w:pPr>
      <w:r w:rsidRPr="00E11D7A">
        <w:rPr>
          <w:rFonts w:cstheme="minorHAnsi"/>
          <w:b/>
          <w:sz w:val="24"/>
          <w:szCs w:val="24"/>
        </w:rPr>
        <w:t>FOR IMMEDIATE RELEASE</w:t>
      </w:r>
      <w:r w:rsidRPr="00E11D7A">
        <w:rPr>
          <w:rFonts w:cstheme="minorHAnsi"/>
          <w:b/>
          <w:sz w:val="24"/>
          <w:szCs w:val="24"/>
        </w:rPr>
        <w:br/>
      </w:r>
      <w:r w:rsidRPr="00E11D7A">
        <w:rPr>
          <w:rFonts w:cstheme="minorHAnsi"/>
          <w:sz w:val="24"/>
          <w:szCs w:val="24"/>
        </w:rPr>
        <w:t>March 2</w:t>
      </w:r>
      <w:r>
        <w:rPr>
          <w:rFonts w:cstheme="minorHAnsi"/>
          <w:sz w:val="24"/>
          <w:szCs w:val="24"/>
        </w:rPr>
        <w:t>7</w:t>
      </w:r>
      <w:r w:rsidRPr="00E11D7A">
        <w:rPr>
          <w:rFonts w:cstheme="minorHAnsi"/>
          <w:sz w:val="24"/>
          <w:szCs w:val="24"/>
        </w:rPr>
        <w:t>, 2020</w:t>
      </w:r>
    </w:p>
    <w:p w:rsidR="00AD0445" w:rsidRPr="00E11D7A" w:rsidRDefault="00AD0445" w:rsidP="00AD0445">
      <w:pPr>
        <w:rPr>
          <w:rFonts w:cstheme="minorHAnsi"/>
          <w:sz w:val="24"/>
          <w:szCs w:val="24"/>
          <w:u w:val="single"/>
        </w:rPr>
      </w:pPr>
      <w:r w:rsidRPr="00E11D7A">
        <w:rPr>
          <w:rFonts w:cstheme="minorHAnsi"/>
          <w:b/>
          <w:sz w:val="24"/>
          <w:szCs w:val="24"/>
        </w:rPr>
        <w:t>CONTACT:</w:t>
      </w:r>
      <w:r w:rsidRPr="00E11D7A">
        <w:rPr>
          <w:rFonts w:cstheme="minorHAnsi"/>
          <w:b/>
          <w:sz w:val="24"/>
          <w:szCs w:val="24"/>
        </w:rPr>
        <w:br/>
      </w:r>
      <w:r w:rsidRPr="00E11D7A">
        <w:rPr>
          <w:rFonts w:cstheme="minorHAnsi"/>
          <w:sz w:val="24"/>
          <w:szCs w:val="24"/>
        </w:rPr>
        <w:t>Emily Morgan</w:t>
      </w:r>
      <w:r w:rsidRPr="00E11D7A">
        <w:rPr>
          <w:rFonts w:cstheme="minorHAnsi"/>
          <w:sz w:val="24"/>
          <w:szCs w:val="24"/>
        </w:rPr>
        <w:br/>
        <w:t>Communications and Marketing Specialist</w:t>
      </w:r>
      <w:r w:rsidRPr="00E11D7A">
        <w:rPr>
          <w:rFonts w:cstheme="minorHAnsi"/>
          <w:sz w:val="24"/>
          <w:szCs w:val="24"/>
        </w:rPr>
        <w:br/>
        <w:t>Highfields</w:t>
      </w:r>
      <w:r w:rsidRPr="00E11D7A">
        <w:rPr>
          <w:rFonts w:cstheme="minorHAnsi"/>
          <w:sz w:val="24"/>
          <w:szCs w:val="24"/>
        </w:rPr>
        <w:br/>
        <w:t>517-628-2287 x332</w:t>
      </w:r>
      <w:r w:rsidRPr="00E11D7A">
        <w:rPr>
          <w:rFonts w:cstheme="minorHAnsi"/>
          <w:sz w:val="24"/>
          <w:szCs w:val="24"/>
          <w:u w:val="single"/>
        </w:rPr>
        <w:br/>
      </w:r>
      <w:hyperlink r:id="rId5" w:history="1">
        <w:r w:rsidRPr="00E11D7A">
          <w:rPr>
            <w:rStyle w:val="Hyperlink"/>
            <w:rFonts w:cstheme="minorHAnsi"/>
            <w:sz w:val="24"/>
            <w:szCs w:val="24"/>
          </w:rPr>
          <w:t>emorgan@highfields.org</w:t>
        </w:r>
      </w:hyperlink>
    </w:p>
    <w:p w:rsidR="00AD0445" w:rsidRPr="00E11D7A" w:rsidRDefault="00AD0445" w:rsidP="00AD0445">
      <w:pPr>
        <w:rPr>
          <w:rFonts w:cstheme="minorHAnsi"/>
          <w:b/>
          <w:sz w:val="24"/>
          <w:szCs w:val="24"/>
        </w:rPr>
      </w:pPr>
    </w:p>
    <w:p w:rsidR="00AD0445" w:rsidRPr="00E11D7A" w:rsidRDefault="00AD0445" w:rsidP="00AD0445">
      <w:pPr>
        <w:rPr>
          <w:rFonts w:cstheme="minorHAnsi"/>
          <w:b/>
          <w:sz w:val="24"/>
          <w:szCs w:val="24"/>
        </w:rPr>
      </w:pPr>
    </w:p>
    <w:p w:rsidR="00AD0445" w:rsidRPr="00E11D7A" w:rsidRDefault="00AD0445" w:rsidP="00AD0445">
      <w:pPr>
        <w:rPr>
          <w:rFonts w:cstheme="minorHAnsi"/>
          <w:b/>
          <w:sz w:val="24"/>
          <w:szCs w:val="24"/>
        </w:rPr>
      </w:pPr>
      <w:r w:rsidRPr="00E11D7A">
        <w:rPr>
          <w:rFonts w:cstheme="minorHAnsi"/>
          <w:b/>
          <w:sz w:val="24"/>
          <w:szCs w:val="24"/>
        </w:rPr>
        <w:t>Highfields promotes Laura Jurasek as Fund Development Director</w:t>
      </w:r>
    </w:p>
    <w:p w:rsidR="00AD0445" w:rsidRPr="00E11D7A" w:rsidRDefault="00AD0445" w:rsidP="00AD0445">
      <w:pPr>
        <w:rPr>
          <w:rFonts w:cstheme="minorHAnsi"/>
          <w:b/>
          <w:i/>
          <w:sz w:val="24"/>
          <w:szCs w:val="24"/>
        </w:rPr>
      </w:pPr>
    </w:p>
    <w:p w:rsidR="00AD0445" w:rsidRPr="00E11D7A" w:rsidRDefault="00AD0445" w:rsidP="00AD0445">
      <w:pPr>
        <w:rPr>
          <w:rFonts w:cstheme="minorHAnsi"/>
          <w:sz w:val="24"/>
          <w:szCs w:val="24"/>
        </w:rPr>
      </w:pPr>
      <w:r w:rsidRPr="00E11D7A">
        <w:rPr>
          <w:rFonts w:cstheme="minorHAnsi"/>
          <w:i/>
          <w:sz w:val="24"/>
          <w:szCs w:val="24"/>
        </w:rPr>
        <w:t>Onondaga, Michigan</w:t>
      </w:r>
      <w:r w:rsidRPr="00E11D7A">
        <w:rPr>
          <w:rFonts w:cstheme="minorHAnsi"/>
          <w:b/>
          <w:i/>
          <w:sz w:val="24"/>
          <w:szCs w:val="24"/>
        </w:rPr>
        <w:t xml:space="preserve"> </w:t>
      </w:r>
      <w:r w:rsidRPr="00E11D7A">
        <w:rPr>
          <w:rFonts w:cstheme="minorHAnsi"/>
          <w:sz w:val="24"/>
          <w:szCs w:val="24"/>
        </w:rPr>
        <w:t>–</w:t>
      </w:r>
      <w:r w:rsidRPr="00E11D7A">
        <w:rPr>
          <w:rFonts w:cstheme="minorHAnsi"/>
          <w:b/>
          <w:sz w:val="24"/>
          <w:szCs w:val="24"/>
        </w:rPr>
        <w:t xml:space="preserve"> March 2</w:t>
      </w:r>
      <w:r>
        <w:rPr>
          <w:rFonts w:cstheme="minorHAnsi"/>
          <w:b/>
          <w:sz w:val="24"/>
          <w:szCs w:val="24"/>
        </w:rPr>
        <w:t>7</w:t>
      </w:r>
      <w:r w:rsidRPr="00E11D7A">
        <w:rPr>
          <w:rFonts w:cstheme="minorHAnsi"/>
          <w:b/>
          <w:sz w:val="24"/>
          <w:szCs w:val="24"/>
        </w:rPr>
        <w:t xml:space="preserve">, 2020 </w:t>
      </w:r>
      <w:r w:rsidRPr="00E11D7A">
        <w:rPr>
          <w:rFonts w:cstheme="minorHAnsi"/>
          <w:sz w:val="24"/>
          <w:szCs w:val="24"/>
        </w:rPr>
        <w:t xml:space="preserve">– Highfields’s leadership team is pleased to announce Laura Jurasek as Fund Development Director. </w:t>
      </w:r>
    </w:p>
    <w:p w:rsidR="00AD0445" w:rsidRPr="00E11D7A" w:rsidRDefault="00AD0445" w:rsidP="00AD0445">
      <w:pPr>
        <w:rPr>
          <w:rFonts w:cstheme="minorHAnsi"/>
          <w:sz w:val="24"/>
          <w:szCs w:val="24"/>
        </w:rPr>
      </w:pPr>
    </w:p>
    <w:p w:rsidR="00AD0445" w:rsidRPr="00E11D7A" w:rsidRDefault="00AD0445" w:rsidP="00AD0445">
      <w:pPr>
        <w:rPr>
          <w:rFonts w:cstheme="minorHAnsi"/>
          <w:sz w:val="24"/>
          <w:szCs w:val="24"/>
        </w:rPr>
      </w:pPr>
      <w:r w:rsidRPr="00E11D7A">
        <w:rPr>
          <w:rFonts w:cstheme="minorHAnsi"/>
          <w:sz w:val="24"/>
          <w:szCs w:val="24"/>
        </w:rPr>
        <w:t xml:space="preserve">Joining Highfields in 2015 as the Communications and Marketing Specialist, Laura </w:t>
      </w:r>
      <w:r>
        <w:rPr>
          <w:rFonts w:cstheme="minorHAnsi"/>
          <w:sz w:val="24"/>
          <w:szCs w:val="24"/>
        </w:rPr>
        <w:t>worked as a part of the Fund Development Team. Now Laura is promoted to Highfields’</w:t>
      </w:r>
      <w:r w:rsidRPr="00E11D7A">
        <w:rPr>
          <w:rFonts w:cstheme="minorHAnsi"/>
          <w:sz w:val="24"/>
          <w:szCs w:val="24"/>
        </w:rPr>
        <w:t xml:space="preserve"> Fund Development Director after participating in essential training. She has enhanced skills such as relationship trust building with donors and supporters as well as the creation, identification and implementation of funding sources and opportunities.</w:t>
      </w:r>
    </w:p>
    <w:p w:rsidR="00AD0445" w:rsidRPr="00E11D7A" w:rsidRDefault="00AD0445" w:rsidP="00AD0445">
      <w:pPr>
        <w:rPr>
          <w:rFonts w:cstheme="minorHAnsi"/>
          <w:sz w:val="24"/>
          <w:szCs w:val="24"/>
        </w:rPr>
      </w:pPr>
    </w:p>
    <w:p w:rsidR="00AD0445" w:rsidRPr="00E11D7A" w:rsidRDefault="00AD0445" w:rsidP="00AD0445">
      <w:pPr>
        <w:rPr>
          <w:sz w:val="24"/>
          <w:szCs w:val="24"/>
        </w:rPr>
      </w:pPr>
      <w:r w:rsidRPr="00E11D7A">
        <w:rPr>
          <w:rFonts w:cstheme="minorHAnsi"/>
          <w:sz w:val="24"/>
          <w:szCs w:val="24"/>
        </w:rPr>
        <w:t>“</w:t>
      </w:r>
      <w:r>
        <w:rPr>
          <w:rFonts w:cstheme="minorHAnsi"/>
          <w:sz w:val="24"/>
          <w:szCs w:val="24"/>
        </w:rPr>
        <w:t>After meeting with Laura over the past few weeks, I am pleased to say she is fully recognized as Fund Development Director</w:t>
      </w:r>
      <w:r w:rsidRPr="00E11D7A">
        <w:rPr>
          <w:sz w:val="24"/>
          <w:szCs w:val="24"/>
        </w:rPr>
        <w:t xml:space="preserve">,” said Brian Philson, Highfields’ President and CEO. </w:t>
      </w:r>
      <w:r>
        <w:rPr>
          <w:sz w:val="24"/>
          <w:szCs w:val="24"/>
        </w:rPr>
        <w:t>“Her knowledge and enthusiasm makes her a valuable part of the leadership team.”</w:t>
      </w:r>
    </w:p>
    <w:p w:rsidR="00AD0445" w:rsidRPr="00E11D7A" w:rsidRDefault="00AD0445" w:rsidP="00AD0445">
      <w:pPr>
        <w:rPr>
          <w:rFonts w:cstheme="minorHAnsi"/>
          <w:sz w:val="24"/>
          <w:szCs w:val="24"/>
        </w:rPr>
      </w:pPr>
    </w:p>
    <w:p w:rsidR="00AD0445" w:rsidRPr="00E11D7A" w:rsidRDefault="00AD0445" w:rsidP="00AD0445">
      <w:pPr>
        <w:rPr>
          <w:rFonts w:cstheme="minorHAnsi"/>
          <w:sz w:val="24"/>
          <w:szCs w:val="24"/>
        </w:rPr>
      </w:pPr>
      <w:r w:rsidRPr="00E11D7A">
        <w:rPr>
          <w:rFonts w:cstheme="minorHAnsi"/>
          <w:sz w:val="24"/>
          <w:szCs w:val="24"/>
        </w:rPr>
        <w:t xml:space="preserve">Laura serves on the Fund </w:t>
      </w:r>
      <w:r>
        <w:rPr>
          <w:rFonts w:cstheme="minorHAnsi"/>
          <w:sz w:val="24"/>
          <w:szCs w:val="24"/>
        </w:rPr>
        <w:t>Development, Senior Leadership, a</w:t>
      </w:r>
      <w:r w:rsidRPr="00E11D7A">
        <w:rPr>
          <w:rFonts w:cstheme="minorHAnsi"/>
          <w:sz w:val="24"/>
          <w:szCs w:val="24"/>
        </w:rPr>
        <w:t>nd Planned Giving Committee</w:t>
      </w:r>
      <w:r>
        <w:rPr>
          <w:rFonts w:cstheme="minorHAnsi"/>
          <w:sz w:val="24"/>
          <w:szCs w:val="24"/>
        </w:rPr>
        <w:t>s</w:t>
      </w:r>
      <w:r w:rsidRPr="00E11D7A">
        <w:rPr>
          <w:rFonts w:cstheme="minorHAnsi"/>
          <w:sz w:val="24"/>
          <w:szCs w:val="24"/>
        </w:rPr>
        <w:t>, which she promotes Highfields’ growth through community relations, marketing, and fundraising.</w:t>
      </w:r>
    </w:p>
    <w:p w:rsidR="00AD0445" w:rsidRPr="00E11D7A" w:rsidRDefault="00AD0445" w:rsidP="00AD0445">
      <w:pPr>
        <w:rPr>
          <w:sz w:val="24"/>
          <w:szCs w:val="24"/>
        </w:rPr>
      </w:pPr>
    </w:p>
    <w:p w:rsidR="00AD0445" w:rsidRPr="00E11D7A" w:rsidRDefault="00AD0445" w:rsidP="00AD0445">
      <w:pPr>
        <w:rPr>
          <w:rFonts w:cstheme="minorHAnsi"/>
          <w:sz w:val="24"/>
          <w:szCs w:val="24"/>
        </w:rPr>
      </w:pPr>
      <w:r w:rsidRPr="00E11D7A">
        <w:rPr>
          <w:rFonts w:cstheme="minorHAnsi"/>
          <w:sz w:val="24"/>
          <w:szCs w:val="24"/>
        </w:rPr>
        <w:t>As Fund Development Director, Laura will continue to work directly with President/CEO Brian Philson, Highfields’ leadership and staff, as well as board members in order to advance the direction of the organization’s mission.</w:t>
      </w:r>
    </w:p>
    <w:p w:rsidR="00AD0445" w:rsidRPr="00E11D7A" w:rsidRDefault="00AD0445" w:rsidP="00AD0445">
      <w:pPr>
        <w:rPr>
          <w:rFonts w:cstheme="minorHAnsi"/>
          <w:sz w:val="24"/>
          <w:szCs w:val="24"/>
        </w:rPr>
      </w:pPr>
    </w:p>
    <w:p w:rsidR="00AD0445" w:rsidRPr="00E11D7A" w:rsidRDefault="00AD0445" w:rsidP="00AD0445">
      <w:pPr>
        <w:rPr>
          <w:rFonts w:cstheme="minorHAnsi"/>
          <w:sz w:val="24"/>
          <w:szCs w:val="24"/>
        </w:rPr>
      </w:pPr>
      <w:r w:rsidRPr="00E11D7A">
        <w:rPr>
          <w:rFonts w:cstheme="minorHAnsi"/>
          <w:i/>
          <w:sz w:val="24"/>
          <w:szCs w:val="24"/>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6" w:history="1">
        <w:r w:rsidRPr="00E11D7A">
          <w:rPr>
            <w:rStyle w:val="Hyperlink"/>
            <w:rFonts w:cstheme="minorHAnsi"/>
            <w:i/>
            <w:sz w:val="24"/>
            <w:szCs w:val="24"/>
          </w:rPr>
          <w:t>www.highfields.org</w:t>
        </w:r>
      </w:hyperlink>
      <w:r w:rsidRPr="00E11D7A">
        <w:rPr>
          <w:rFonts w:cstheme="minorHAnsi"/>
          <w:i/>
          <w:sz w:val="24"/>
          <w:szCs w:val="24"/>
        </w:rPr>
        <w:t>.</w:t>
      </w:r>
    </w:p>
    <w:p w:rsidR="00AD0445" w:rsidRPr="00E11D7A" w:rsidRDefault="00AD0445" w:rsidP="00AD0445">
      <w:pPr>
        <w:jc w:val="center"/>
        <w:rPr>
          <w:rFonts w:cstheme="minorHAnsi"/>
          <w:sz w:val="24"/>
          <w:szCs w:val="24"/>
        </w:rPr>
      </w:pPr>
      <w:r w:rsidRPr="00E11D7A">
        <w:rPr>
          <w:rFonts w:cstheme="minorHAnsi"/>
          <w:sz w:val="24"/>
          <w:szCs w:val="24"/>
        </w:rPr>
        <w:t>###</w:t>
      </w:r>
    </w:p>
    <w:p w:rsidR="00AD0445" w:rsidRPr="00E11D7A" w:rsidRDefault="00AD0445" w:rsidP="00AD0445">
      <w:pPr>
        <w:rPr>
          <w:sz w:val="24"/>
          <w:szCs w:val="24"/>
        </w:rPr>
      </w:pPr>
    </w:p>
    <w:p w:rsidR="00514BC2" w:rsidRPr="00AD0445" w:rsidRDefault="00514BC2" w:rsidP="00AD0445">
      <w:bookmarkStart w:id="0" w:name="_GoBack"/>
      <w:bookmarkEnd w:id="0"/>
    </w:p>
    <w:sectPr w:rsidR="00514BC2" w:rsidRPr="00AD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00"/>
    <w:rsid w:val="000F5946"/>
    <w:rsid w:val="001A402C"/>
    <w:rsid w:val="00232E7C"/>
    <w:rsid w:val="00246920"/>
    <w:rsid w:val="002B12B6"/>
    <w:rsid w:val="00371535"/>
    <w:rsid w:val="00464F02"/>
    <w:rsid w:val="00514BC2"/>
    <w:rsid w:val="00603894"/>
    <w:rsid w:val="0065278A"/>
    <w:rsid w:val="0069128A"/>
    <w:rsid w:val="006B3CC0"/>
    <w:rsid w:val="007C786B"/>
    <w:rsid w:val="00820059"/>
    <w:rsid w:val="008B2166"/>
    <w:rsid w:val="00907D00"/>
    <w:rsid w:val="009C62D9"/>
    <w:rsid w:val="009E55B5"/>
    <w:rsid w:val="00AD0445"/>
    <w:rsid w:val="00BA0F6B"/>
    <w:rsid w:val="00BC7465"/>
    <w:rsid w:val="00CE7A44"/>
    <w:rsid w:val="00D51A24"/>
    <w:rsid w:val="00D52DBF"/>
    <w:rsid w:val="00E11D7A"/>
    <w:rsid w:val="00E9252A"/>
    <w:rsid w:val="00E9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99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ghfields.org" TargetMode="External"/><Relationship Id="rId5" Type="http://schemas.openxmlformats.org/officeDocument/2006/relationships/hyperlink" Target="mailto:emorgan@highfiel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13</cp:revision>
  <dcterms:created xsi:type="dcterms:W3CDTF">2020-02-05T20:51:00Z</dcterms:created>
  <dcterms:modified xsi:type="dcterms:W3CDTF">2020-03-27T18:04:00Z</dcterms:modified>
</cp:coreProperties>
</file>