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45" w:rsidRPr="00E11D7A" w:rsidRDefault="00AD0445" w:rsidP="00AD0445">
      <w:pPr>
        <w:rPr>
          <w:rFonts w:cstheme="minorHAnsi"/>
          <w:sz w:val="24"/>
          <w:szCs w:val="24"/>
        </w:rPr>
      </w:pPr>
      <w:r w:rsidRPr="00E11D7A">
        <w:rPr>
          <w:rFonts w:cstheme="minorHAnsi"/>
          <w:b/>
          <w:sz w:val="24"/>
          <w:szCs w:val="24"/>
        </w:rPr>
        <w:t>FOR IMMEDIATE RELEASE</w:t>
      </w:r>
      <w:r w:rsidRPr="00E11D7A">
        <w:rPr>
          <w:rFonts w:cstheme="minorHAnsi"/>
          <w:b/>
          <w:sz w:val="24"/>
          <w:szCs w:val="24"/>
        </w:rPr>
        <w:br/>
      </w:r>
      <w:r w:rsidR="0004254D">
        <w:rPr>
          <w:rFonts w:cstheme="minorHAnsi"/>
          <w:sz w:val="24"/>
          <w:szCs w:val="24"/>
        </w:rPr>
        <w:t>April 17</w:t>
      </w:r>
      <w:r w:rsidRPr="00E11D7A">
        <w:rPr>
          <w:rFonts w:cstheme="minorHAnsi"/>
          <w:sz w:val="24"/>
          <w:szCs w:val="24"/>
        </w:rPr>
        <w:t>, 2020</w:t>
      </w:r>
    </w:p>
    <w:p w:rsidR="00AD0445" w:rsidRPr="00E11D7A" w:rsidRDefault="00AD0445" w:rsidP="00AD0445">
      <w:pPr>
        <w:rPr>
          <w:rFonts w:cstheme="minorHAnsi"/>
          <w:sz w:val="24"/>
          <w:szCs w:val="24"/>
          <w:u w:val="single"/>
        </w:rPr>
      </w:pPr>
      <w:r w:rsidRPr="00E11D7A">
        <w:rPr>
          <w:rFonts w:cstheme="minorHAnsi"/>
          <w:b/>
          <w:sz w:val="24"/>
          <w:szCs w:val="24"/>
        </w:rPr>
        <w:t>CONTACT:</w:t>
      </w:r>
      <w:r w:rsidRPr="00E11D7A">
        <w:rPr>
          <w:rFonts w:cstheme="minorHAnsi"/>
          <w:b/>
          <w:sz w:val="24"/>
          <w:szCs w:val="24"/>
        </w:rPr>
        <w:br/>
      </w:r>
      <w:r w:rsidRPr="00E11D7A">
        <w:rPr>
          <w:rFonts w:cstheme="minorHAnsi"/>
          <w:sz w:val="24"/>
          <w:szCs w:val="24"/>
        </w:rPr>
        <w:t>Emily Morgan</w:t>
      </w:r>
      <w:r w:rsidRPr="00E11D7A">
        <w:rPr>
          <w:rFonts w:cstheme="minorHAnsi"/>
          <w:sz w:val="24"/>
          <w:szCs w:val="24"/>
        </w:rPr>
        <w:br/>
        <w:t>Communications and Marketing Specialist</w:t>
      </w:r>
      <w:r w:rsidRPr="00E11D7A">
        <w:rPr>
          <w:rFonts w:cstheme="minorHAnsi"/>
          <w:sz w:val="24"/>
          <w:szCs w:val="24"/>
        </w:rPr>
        <w:br/>
        <w:t>Highfields</w:t>
      </w:r>
      <w:r w:rsidRPr="00E11D7A">
        <w:rPr>
          <w:rFonts w:cstheme="minorHAnsi"/>
          <w:sz w:val="24"/>
          <w:szCs w:val="24"/>
        </w:rPr>
        <w:br/>
        <w:t>517-628-2287 x332</w:t>
      </w:r>
      <w:r w:rsidRPr="00E11D7A">
        <w:rPr>
          <w:rFonts w:cstheme="minorHAnsi"/>
          <w:sz w:val="24"/>
          <w:szCs w:val="24"/>
          <w:u w:val="single"/>
        </w:rPr>
        <w:br/>
      </w:r>
      <w:hyperlink r:id="rId5" w:history="1">
        <w:r w:rsidRPr="00E11D7A">
          <w:rPr>
            <w:rStyle w:val="Hyperlink"/>
            <w:rFonts w:cstheme="minorHAnsi"/>
            <w:sz w:val="24"/>
            <w:szCs w:val="24"/>
          </w:rPr>
          <w:t>emorgan@highfields.org</w:t>
        </w:r>
      </w:hyperlink>
    </w:p>
    <w:p w:rsidR="00AD0445" w:rsidRPr="00E11D7A" w:rsidRDefault="00AD0445" w:rsidP="00AD0445">
      <w:pPr>
        <w:rPr>
          <w:rFonts w:cstheme="minorHAnsi"/>
          <w:b/>
          <w:sz w:val="24"/>
          <w:szCs w:val="24"/>
        </w:rPr>
      </w:pPr>
    </w:p>
    <w:p w:rsidR="00AD0445" w:rsidRPr="00E11D7A" w:rsidRDefault="00AD0445" w:rsidP="00AD0445">
      <w:pPr>
        <w:rPr>
          <w:rFonts w:cstheme="minorHAnsi"/>
          <w:b/>
          <w:sz w:val="24"/>
          <w:szCs w:val="24"/>
        </w:rPr>
      </w:pPr>
    </w:p>
    <w:p w:rsidR="00AD0445" w:rsidRPr="00E11D7A" w:rsidRDefault="00A07A18" w:rsidP="00AD0445">
      <w:pPr>
        <w:rPr>
          <w:rFonts w:cstheme="minorHAnsi"/>
          <w:b/>
          <w:sz w:val="24"/>
          <w:szCs w:val="24"/>
        </w:rPr>
      </w:pPr>
      <w:r>
        <w:rPr>
          <w:rFonts w:cstheme="minorHAnsi"/>
          <w:b/>
          <w:sz w:val="24"/>
          <w:szCs w:val="24"/>
        </w:rPr>
        <w:t>Highfields supports staff during pandemic</w:t>
      </w:r>
    </w:p>
    <w:p w:rsidR="00AD0445" w:rsidRPr="00E11D7A" w:rsidRDefault="00AD0445" w:rsidP="00AD0445">
      <w:pPr>
        <w:rPr>
          <w:rFonts w:cstheme="minorHAnsi"/>
          <w:b/>
          <w:i/>
          <w:sz w:val="24"/>
          <w:szCs w:val="24"/>
        </w:rPr>
      </w:pPr>
    </w:p>
    <w:p w:rsidR="004D0CDA" w:rsidRDefault="00AD0445" w:rsidP="004D0CDA">
      <w:pPr>
        <w:rPr>
          <w:rFonts w:cstheme="minorHAnsi"/>
          <w:sz w:val="24"/>
          <w:szCs w:val="24"/>
        </w:rPr>
      </w:pPr>
      <w:r w:rsidRPr="00E11D7A">
        <w:rPr>
          <w:rFonts w:cstheme="minorHAnsi"/>
          <w:i/>
          <w:sz w:val="24"/>
          <w:szCs w:val="24"/>
        </w:rPr>
        <w:t>Onondaga, Michigan</w:t>
      </w:r>
      <w:r w:rsidRPr="00E11D7A">
        <w:rPr>
          <w:rFonts w:cstheme="minorHAnsi"/>
          <w:b/>
          <w:i/>
          <w:sz w:val="24"/>
          <w:szCs w:val="24"/>
        </w:rPr>
        <w:t xml:space="preserve"> </w:t>
      </w:r>
      <w:r w:rsidRPr="00E11D7A">
        <w:rPr>
          <w:rFonts w:cstheme="minorHAnsi"/>
          <w:sz w:val="24"/>
          <w:szCs w:val="24"/>
        </w:rPr>
        <w:t>–</w:t>
      </w:r>
      <w:r w:rsidR="0004254D">
        <w:rPr>
          <w:rFonts w:cstheme="minorHAnsi"/>
          <w:b/>
          <w:sz w:val="24"/>
          <w:szCs w:val="24"/>
        </w:rPr>
        <w:t xml:space="preserve"> April 17</w:t>
      </w:r>
      <w:r w:rsidRPr="00E11D7A">
        <w:rPr>
          <w:rFonts w:cstheme="minorHAnsi"/>
          <w:b/>
          <w:sz w:val="24"/>
          <w:szCs w:val="24"/>
        </w:rPr>
        <w:t xml:space="preserve">, 2020 </w:t>
      </w:r>
      <w:r w:rsidR="004D0CDA">
        <w:rPr>
          <w:rFonts w:cstheme="minorHAnsi"/>
          <w:sz w:val="24"/>
          <w:szCs w:val="24"/>
        </w:rPr>
        <w:t>–</w:t>
      </w:r>
      <w:r w:rsidR="00DD6AA1">
        <w:rPr>
          <w:rFonts w:cstheme="minorHAnsi"/>
          <w:sz w:val="24"/>
          <w:szCs w:val="24"/>
        </w:rPr>
        <w:t xml:space="preserve"> </w:t>
      </w:r>
      <w:r w:rsidR="004D0CDA">
        <w:rPr>
          <w:rFonts w:cstheme="minorHAnsi"/>
          <w:sz w:val="24"/>
          <w:szCs w:val="24"/>
        </w:rPr>
        <w:t>Since 1962, Highfields has grown from a small residential campus to a multi-purpose human services organization, serving roughly 7,000 people each year.</w:t>
      </w:r>
      <w:r w:rsidR="00DD6AA1">
        <w:rPr>
          <w:rFonts w:cstheme="minorHAnsi"/>
          <w:sz w:val="24"/>
          <w:szCs w:val="24"/>
        </w:rPr>
        <w:t xml:space="preserve"> </w:t>
      </w:r>
      <w:r w:rsidR="004D0CDA">
        <w:rPr>
          <w:rFonts w:cstheme="minorHAnsi"/>
          <w:sz w:val="24"/>
          <w:szCs w:val="24"/>
        </w:rPr>
        <w:t>Highfields</w:t>
      </w:r>
      <w:r w:rsidR="00F641AC">
        <w:rPr>
          <w:rFonts w:cstheme="minorHAnsi"/>
          <w:sz w:val="24"/>
          <w:szCs w:val="24"/>
        </w:rPr>
        <w:t>’</w:t>
      </w:r>
      <w:r w:rsidR="004D0CDA">
        <w:rPr>
          <w:rFonts w:cstheme="minorHAnsi"/>
          <w:sz w:val="24"/>
          <w:szCs w:val="24"/>
        </w:rPr>
        <w:t xml:space="preserve"> staff are a vital part of supporting children and families in order to stabilize, str</w:t>
      </w:r>
      <w:r w:rsidR="00DD6AA1">
        <w:rPr>
          <w:rFonts w:cstheme="minorHAnsi"/>
          <w:sz w:val="24"/>
          <w:szCs w:val="24"/>
        </w:rPr>
        <w:t>engthen and empower their life, especially during the COVID-19 pandemic.</w:t>
      </w:r>
    </w:p>
    <w:p w:rsidR="00DD6AA1" w:rsidRDefault="00DD6AA1" w:rsidP="004D0CDA">
      <w:pPr>
        <w:rPr>
          <w:rFonts w:cstheme="minorHAnsi"/>
          <w:sz w:val="24"/>
          <w:szCs w:val="24"/>
        </w:rPr>
      </w:pPr>
    </w:p>
    <w:p w:rsidR="00A07A18" w:rsidRDefault="00A07A18" w:rsidP="004D0CDA">
      <w:pPr>
        <w:rPr>
          <w:rFonts w:ascii="Calibri" w:hAnsi="Calibri"/>
          <w:sz w:val="24"/>
          <w:szCs w:val="24"/>
        </w:rPr>
      </w:pPr>
      <w:r>
        <w:rPr>
          <w:rFonts w:ascii="Calibri" w:hAnsi="Calibri"/>
          <w:sz w:val="24"/>
          <w:szCs w:val="24"/>
        </w:rPr>
        <w:t>Highfields has been committed to providing help to staff through a COVID-19 Relief Fund as well as Hazard Pay for all essential employees caring for clients.</w:t>
      </w:r>
      <w:r>
        <w:rPr>
          <w:rFonts w:ascii="Calibri" w:hAnsi="Calibri"/>
          <w:sz w:val="24"/>
          <w:szCs w:val="24"/>
        </w:rPr>
        <w:t xml:space="preserve"> </w:t>
      </w:r>
    </w:p>
    <w:p w:rsidR="00A07A18" w:rsidRDefault="00A07A18" w:rsidP="004D0CDA">
      <w:pPr>
        <w:rPr>
          <w:rFonts w:ascii="Calibri" w:hAnsi="Calibri"/>
          <w:sz w:val="24"/>
          <w:szCs w:val="24"/>
        </w:rPr>
      </w:pPr>
    </w:p>
    <w:p w:rsidR="00A07A18" w:rsidRPr="00A07A18" w:rsidRDefault="00A07A18" w:rsidP="004D0CDA">
      <w:pPr>
        <w:rPr>
          <w:rFonts w:ascii="Calibri" w:hAnsi="Calibri"/>
          <w:sz w:val="24"/>
          <w:szCs w:val="24"/>
        </w:rPr>
      </w:pPr>
      <w:r>
        <w:rPr>
          <w:rFonts w:ascii="Calibri" w:hAnsi="Calibri"/>
          <w:sz w:val="24"/>
          <w:szCs w:val="24"/>
        </w:rPr>
        <w:t>The Staff Relief Fun helps emerging needs as it relates to the current pandemic, supplying staff with up to $200 to assist with related needs, such as, rent, groceries and technology for online educations.</w:t>
      </w:r>
    </w:p>
    <w:p w:rsidR="00DD6AA1" w:rsidRDefault="00DD6AA1" w:rsidP="004D0CDA">
      <w:pPr>
        <w:rPr>
          <w:rFonts w:cstheme="minorHAnsi"/>
          <w:sz w:val="24"/>
          <w:szCs w:val="24"/>
        </w:rPr>
      </w:pPr>
    </w:p>
    <w:p w:rsidR="00DD6AA1" w:rsidRDefault="00DD6AA1" w:rsidP="004D0CDA">
      <w:pPr>
        <w:rPr>
          <w:rFonts w:ascii="Calibri" w:hAnsi="Calibri"/>
          <w:sz w:val="24"/>
          <w:szCs w:val="24"/>
        </w:rPr>
      </w:pPr>
      <w:r>
        <w:rPr>
          <w:rFonts w:cstheme="minorHAnsi"/>
          <w:sz w:val="24"/>
          <w:szCs w:val="24"/>
        </w:rPr>
        <w:t>“</w:t>
      </w:r>
      <w:r w:rsidR="00AD573A" w:rsidRPr="00AD573A">
        <w:rPr>
          <w:rFonts w:cstheme="minorHAnsi"/>
          <w:sz w:val="24"/>
          <w:szCs w:val="24"/>
        </w:rPr>
        <w:t xml:space="preserve">Eric has </w:t>
      </w:r>
      <w:r w:rsidR="00AD573A" w:rsidRPr="00AD573A">
        <w:rPr>
          <w:rFonts w:ascii="Calibri" w:hAnsi="Calibri"/>
          <w:sz w:val="24"/>
          <w:szCs w:val="24"/>
        </w:rPr>
        <w:t xml:space="preserve">worked with a teacher to join in a zoom instructional meeting she was having with her class </w:t>
      </w:r>
      <w:r w:rsidR="00AD573A">
        <w:rPr>
          <w:rFonts w:ascii="Calibri" w:hAnsi="Calibri"/>
          <w:sz w:val="24"/>
          <w:szCs w:val="24"/>
        </w:rPr>
        <w:t xml:space="preserve">in order to observe his client ‘in the school setting,’” said Lori Bargesser, </w:t>
      </w:r>
      <w:proofErr w:type="spellStart"/>
      <w:r w:rsidR="00AD573A">
        <w:rPr>
          <w:rFonts w:ascii="Calibri" w:hAnsi="Calibri"/>
          <w:sz w:val="24"/>
          <w:szCs w:val="24"/>
        </w:rPr>
        <w:t>Multisystemic</w:t>
      </w:r>
      <w:proofErr w:type="spellEnd"/>
      <w:r w:rsidR="00AD573A">
        <w:rPr>
          <w:rFonts w:ascii="Calibri" w:hAnsi="Calibri"/>
          <w:sz w:val="24"/>
          <w:szCs w:val="24"/>
        </w:rPr>
        <w:t xml:space="preserve"> Therapy Supervisor. “</w:t>
      </w:r>
      <w:r w:rsidR="00AD573A" w:rsidRPr="00AD573A">
        <w:rPr>
          <w:rFonts w:ascii="Calibri" w:hAnsi="Calibri"/>
          <w:sz w:val="24"/>
          <w:szCs w:val="24"/>
        </w:rPr>
        <w:t xml:space="preserve">As a result, he is better equipped to support the school and family as they implement interventions to address </w:t>
      </w:r>
      <w:r w:rsidR="00AD573A">
        <w:rPr>
          <w:rFonts w:ascii="Calibri" w:hAnsi="Calibri"/>
          <w:sz w:val="24"/>
          <w:szCs w:val="24"/>
        </w:rPr>
        <w:t>the client’s referral behaviors.”</w:t>
      </w:r>
    </w:p>
    <w:p w:rsidR="00AD573A" w:rsidRDefault="00AD573A" w:rsidP="004D0CDA">
      <w:pPr>
        <w:rPr>
          <w:rFonts w:ascii="Calibri" w:hAnsi="Calibri"/>
          <w:sz w:val="24"/>
          <w:szCs w:val="24"/>
        </w:rPr>
      </w:pPr>
    </w:p>
    <w:p w:rsidR="00AD573A" w:rsidRDefault="00AD573A" w:rsidP="004D0CDA">
      <w:pPr>
        <w:rPr>
          <w:rFonts w:ascii="Calibri" w:hAnsi="Calibri"/>
          <w:sz w:val="24"/>
          <w:szCs w:val="24"/>
        </w:rPr>
      </w:pPr>
      <w:r>
        <w:rPr>
          <w:rFonts w:ascii="Calibri" w:hAnsi="Calibri"/>
          <w:sz w:val="24"/>
          <w:szCs w:val="24"/>
        </w:rPr>
        <w:t>Eric is only one of many Highfields employees who has gone above and beyond to help make sure clients are still receiving oppor</w:t>
      </w:r>
      <w:r w:rsidR="00A07A18">
        <w:rPr>
          <w:rFonts w:ascii="Calibri" w:hAnsi="Calibri"/>
          <w:sz w:val="24"/>
          <w:szCs w:val="24"/>
        </w:rPr>
        <w:t>tunities needed for proper care, which is why Highfields also implemented Hazard Pay. Essential staff on campus and in the field will receive supplemental pay in order to help with additional costs caused by COVID-19.</w:t>
      </w:r>
    </w:p>
    <w:p w:rsidR="00AD573A" w:rsidRDefault="00AD573A" w:rsidP="004D0CDA">
      <w:pPr>
        <w:rPr>
          <w:rFonts w:ascii="Calibri" w:hAnsi="Calibri"/>
          <w:sz w:val="24"/>
          <w:szCs w:val="24"/>
        </w:rPr>
      </w:pPr>
    </w:p>
    <w:p w:rsidR="00AD573A" w:rsidRPr="00DE6DB7" w:rsidRDefault="00AD573A" w:rsidP="004D0CDA">
      <w:pPr>
        <w:rPr>
          <w:rFonts w:cstheme="minorHAnsi"/>
          <w:sz w:val="28"/>
          <w:szCs w:val="24"/>
        </w:rPr>
      </w:pPr>
      <w:r>
        <w:rPr>
          <w:rFonts w:ascii="Calibri" w:hAnsi="Calibri"/>
          <w:sz w:val="24"/>
          <w:szCs w:val="24"/>
        </w:rPr>
        <w:t>“</w:t>
      </w:r>
      <w:r w:rsidR="00DE6DB7">
        <w:rPr>
          <w:rFonts w:ascii="Calibri" w:hAnsi="Calibri"/>
          <w:sz w:val="24"/>
          <w:szCs w:val="24"/>
        </w:rPr>
        <w:t xml:space="preserve">Kelly </w:t>
      </w:r>
      <w:r w:rsidRPr="00DE6DB7">
        <w:rPr>
          <w:rFonts w:ascii="Calibri" w:hAnsi="Calibri"/>
          <w:sz w:val="24"/>
        </w:rPr>
        <w:t xml:space="preserve">goes above and </w:t>
      </w:r>
      <w:r w:rsidR="00DE6DB7">
        <w:rPr>
          <w:rFonts w:ascii="Calibri" w:hAnsi="Calibri"/>
          <w:sz w:val="24"/>
        </w:rPr>
        <w:t>beyond her own responsibilities,”</w:t>
      </w:r>
      <w:r w:rsidR="00325DB3">
        <w:rPr>
          <w:rFonts w:ascii="Calibri" w:hAnsi="Calibri"/>
          <w:sz w:val="24"/>
        </w:rPr>
        <w:t xml:space="preserve"> said Beth </w:t>
      </w:r>
      <w:proofErr w:type="spellStart"/>
      <w:r w:rsidR="00325DB3">
        <w:rPr>
          <w:rFonts w:ascii="Calibri" w:hAnsi="Calibri"/>
          <w:sz w:val="24"/>
        </w:rPr>
        <w:t>Rubley</w:t>
      </w:r>
      <w:proofErr w:type="spellEnd"/>
      <w:r w:rsidR="00325DB3">
        <w:rPr>
          <w:rFonts w:ascii="Calibri" w:hAnsi="Calibri"/>
          <w:sz w:val="24"/>
        </w:rPr>
        <w:t xml:space="preserve">, Family Reunification counselor. </w:t>
      </w:r>
      <w:r w:rsidR="00DE6DB7">
        <w:rPr>
          <w:rFonts w:ascii="Calibri" w:hAnsi="Calibri"/>
          <w:sz w:val="24"/>
        </w:rPr>
        <w:t>“S</w:t>
      </w:r>
      <w:r w:rsidRPr="00DE6DB7">
        <w:rPr>
          <w:rFonts w:ascii="Calibri" w:hAnsi="Calibri"/>
          <w:sz w:val="24"/>
        </w:rPr>
        <w:t>he cares not only for her clients</w:t>
      </w:r>
      <w:r w:rsidR="00DE6DB7">
        <w:rPr>
          <w:rFonts w:ascii="Calibri" w:hAnsi="Calibri"/>
          <w:sz w:val="24"/>
        </w:rPr>
        <w:t>,</w:t>
      </w:r>
      <w:r w:rsidRPr="00DE6DB7">
        <w:rPr>
          <w:rFonts w:ascii="Calibri" w:hAnsi="Calibri"/>
          <w:sz w:val="24"/>
        </w:rPr>
        <w:t xml:space="preserve"> but </w:t>
      </w:r>
      <w:r w:rsidR="00DE6DB7">
        <w:rPr>
          <w:rFonts w:ascii="Calibri" w:hAnsi="Calibri"/>
          <w:sz w:val="24"/>
        </w:rPr>
        <w:t>the</w:t>
      </w:r>
      <w:r w:rsidRPr="00DE6DB7">
        <w:rPr>
          <w:rFonts w:ascii="Calibri" w:hAnsi="Calibri"/>
          <w:sz w:val="24"/>
        </w:rPr>
        <w:t xml:space="preserve"> staff that she supervises on a daily basis. She checks in on all of us weekly especially while times are rough.</w:t>
      </w:r>
      <w:r w:rsidR="00DE6DB7">
        <w:rPr>
          <w:rFonts w:ascii="Calibri" w:hAnsi="Calibri"/>
          <w:sz w:val="24"/>
        </w:rPr>
        <w:t>”</w:t>
      </w:r>
    </w:p>
    <w:p w:rsidR="00AD0445" w:rsidRPr="00E11D7A" w:rsidRDefault="00AD0445" w:rsidP="00AD0445">
      <w:pPr>
        <w:rPr>
          <w:rFonts w:cstheme="minorHAnsi"/>
          <w:sz w:val="24"/>
          <w:szCs w:val="24"/>
        </w:rPr>
      </w:pPr>
    </w:p>
    <w:p w:rsidR="00AD0445" w:rsidRDefault="00A07A18" w:rsidP="00AD0445">
      <w:pPr>
        <w:rPr>
          <w:sz w:val="24"/>
          <w:szCs w:val="24"/>
        </w:rPr>
      </w:pPr>
      <w:r>
        <w:rPr>
          <w:sz w:val="24"/>
          <w:szCs w:val="24"/>
        </w:rPr>
        <w:t>Highfields is dedicated to supporting staff during the COVID-</w:t>
      </w:r>
      <w:r w:rsidR="005850E6">
        <w:rPr>
          <w:sz w:val="24"/>
          <w:szCs w:val="24"/>
        </w:rPr>
        <w:t>19 pandemic</w:t>
      </w:r>
      <w:bookmarkStart w:id="0" w:name="_GoBack"/>
      <w:bookmarkEnd w:id="0"/>
      <w:r w:rsidR="005850E6">
        <w:rPr>
          <w:sz w:val="24"/>
          <w:szCs w:val="24"/>
        </w:rPr>
        <w:t xml:space="preserve"> in order to ensure help is given to </w:t>
      </w:r>
      <w:r w:rsidR="00F5250C">
        <w:rPr>
          <w:sz w:val="24"/>
          <w:szCs w:val="24"/>
        </w:rPr>
        <w:t>children and their families through safe and healthy practices</w:t>
      </w:r>
      <w:r w:rsidR="005850E6">
        <w:rPr>
          <w:sz w:val="24"/>
          <w:szCs w:val="24"/>
        </w:rPr>
        <w:t>.</w:t>
      </w:r>
    </w:p>
    <w:p w:rsidR="005850E6" w:rsidRPr="00E11D7A" w:rsidRDefault="005850E6" w:rsidP="00AD0445">
      <w:pPr>
        <w:rPr>
          <w:rFonts w:cstheme="minorHAnsi"/>
          <w:sz w:val="24"/>
          <w:szCs w:val="24"/>
        </w:rPr>
      </w:pPr>
    </w:p>
    <w:p w:rsidR="00AD0445" w:rsidRPr="00E11D7A" w:rsidRDefault="00AD0445" w:rsidP="00AD0445">
      <w:pPr>
        <w:rPr>
          <w:rFonts w:cstheme="minorHAnsi"/>
          <w:sz w:val="24"/>
          <w:szCs w:val="24"/>
        </w:rPr>
      </w:pPr>
      <w:r w:rsidRPr="00E11D7A">
        <w:rPr>
          <w:rFonts w:cstheme="minorHAnsi"/>
          <w:i/>
          <w:sz w:val="24"/>
          <w:szCs w:val="24"/>
        </w:rPr>
        <w:t xml:space="preserve">Highfields is a nonprofit human services organization which provides home-based counseling, residential care for young men ages 11-17, and experiential education and support programs for </w:t>
      </w:r>
      <w:r w:rsidRPr="00E11D7A">
        <w:rPr>
          <w:rFonts w:cstheme="minorHAnsi"/>
          <w:i/>
          <w:sz w:val="24"/>
          <w:szCs w:val="24"/>
        </w:rPr>
        <w:lastRenderedPageBreak/>
        <w:t xml:space="preserve">children, youth, and families in 13 mid-Michigan counties. For more information, please visit </w:t>
      </w:r>
      <w:hyperlink r:id="rId6" w:history="1">
        <w:r w:rsidRPr="00E11D7A">
          <w:rPr>
            <w:rStyle w:val="Hyperlink"/>
            <w:rFonts w:cstheme="minorHAnsi"/>
            <w:i/>
            <w:sz w:val="24"/>
            <w:szCs w:val="24"/>
          </w:rPr>
          <w:t>www.highfields.org</w:t>
        </w:r>
      </w:hyperlink>
      <w:r w:rsidRPr="00E11D7A">
        <w:rPr>
          <w:rFonts w:cstheme="minorHAnsi"/>
          <w:i/>
          <w:sz w:val="24"/>
          <w:szCs w:val="24"/>
        </w:rPr>
        <w:t>.</w:t>
      </w:r>
    </w:p>
    <w:p w:rsidR="00AD0445" w:rsidRPr="00E11D7A" w:rsidRDefault="00AD0445" w:rsidP="00AD0445">
      <w:pPr>
        <w:jc w:val="center"/>
        <w:rPr>
          <w:rFonts w:cstheme="minorHAnsi"/>
          <w:sz w:val="24"/>
          <w:szCs w:val="24"/>
        </w:rPr>
      </w:pPr>
      <w:r w:rsidRPr="00E11D7A">
        <w:rPr>
          <w:rFonts w:cstheme="minorHAnsi"/>
          <w:sz w:val="24"/>
          <w:szCs w:val="24"/>
        </w:rPr>
        <w:t>###</w:t>
      </w:r>
    </w:p>
    <w:p w:rsidR="00AD0445" w:rsidRPr="00E11D7A" w:rsidRDefault="00AD0445" w:rsidP="00AD0445">
      <w:pPr>
        <w:rPr>
          <w:sz w:val="24"/>
          <w:szCs w:val="24"/>
        </w:rPr>
      </w:pPr>
    </w:p>
    <w:p w:rsidR="00514BC2" w:rsidRPr="00AD0445" w:rsidRDefault="00514BC2" w:rsidP="00AD0445"/>
    <w:sectPr w:rsidR="00514BC2" w:rsidRPr="00AD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0"/>
    <w:rsid w:val="0004254D"/>
    <w:rsid w:val="000F5946"/>
    <w:rsid w:val="0016367F"/>
    <w:rsid w:val="001A402C"/>
    <w:rsid w:val="00232E7C"/>
    <w:rsid w:val="002463C5"/>
    <w:rsid w:val="00246920"/>
    <w:rsid w:val="002B12B6"/>
    <w:rsid w:val="00325DB3"/>
    <w:rsid w:val="00371535"/>
    <w:rsid w:val="00464F02"/>
    <w:rsid w:val="004D0CDA"/>
    <w:rsid w:val="00514BC2"/>
    <w:rsid w:val="005850E6"/>
    <w:rsid w:val="00603894"/>
    <w:rsid w:val="0065278A"/>
    <w:rsid w:val="0069128A"/>
    <w:rsid w:val="006B3CC0"/>
    <w:rsid w:val="007C786B"/>
    <w:rsid w:val="00820059"/>
    <w:rsid w:val="008B2166"/>
    <w:rsid w:val="00907D00"/>
    <w:rsid w:val="009C62D9"/>
    <w:rsid w:val="009E55B5"/>
    <w:rsid w:val="00A07A18"/>
    <w:rsid w:val="00AD0445"/>
    <w:rsid w:val="00AD573A"/>
    <w:rsid w:val="00BA0F6B"/>
    <w:rsid w:val="00BC7465"/>
    <w:rsid w:val="00CE7A44"/>
    <w:rsid w:val="00D51A24"/>
    <w:rsid w:val="00D52DBF"/>
    <w:rsid w:val="00DD6AA1"/>
    <w:rsid w:val="00DE6DB7"/>
    <w:rsid w:val="00E11D7A"/>
    <w:rsid w:val="00E9252A"/>
    <w:rsid w:val="00E97A88"/>
    <w:rsid w:val="00F5250C"/>
    <w:rsid w:val="00F6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 w:type="paragraph" w:styleId="NormalWeb">
    <w:name w:val="Normal (Web)"/>
    <w:basedOn w:val="Normal"/>
    <w:uiPriority w:val="99"/>
    <w:unhideWhenUsed/>
    <w:rsid w:val="004D0C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D0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 w:type="paragraph" w:styleId="NormalWeb">
    <w:name w:val="Normal (Web)"/>
    <w:basedOn w:val="Normal"/>
    <w:uiPriority w:val="99"/>
    <w:unhideWhenUsed/>
    <w:rsid w:val="004D0CD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D0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0260">
      <w:bodyDiv w:val="1"/>
      <w:marLeft w:val="0"/>
      <w:marRight w:val="0"/>
      <w:marTop w:val="0"/>
      <w:marBottom w:val="0"/>
      <w:divBdr>
        <w:top w:val="none" w:sz="0" w:space="0" w:color="auto"/>
        <w:left w:val="none" w:sz="0" w:space="0" w:color="auto"/>
        <w:bottom w:val="none" w:sz="0" w:space="0" w:color="auto"/>
        <w:right w:val="none" w:sz="0" w:space="0" w:color="auto"/>
      </w:divBdr>
    </w:div>
    <w:div w:id="19210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22</cp:revision>
  <dcterms:created xsi:type="dcterms:W3CDTF">2020-02-05T20:51:00Z</dcterms:created>
  <dcterms:modified xsi:type="dcterms:W3CDTF">2020-04-17T20:18:00Z</dcterms:modified>
</cp:coreProperties>
</file>